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FA" w:rsidRPr="001843FA" w:rsidRDefault="001843FA" w:rsidP="001843FA">
      <w:pPr>
        <w:ind w:left="5954"/>
        <w:rPr>
          <w:sz w:val="26"/>
          <w:szCs w:val="26"/>
          <w:lang w:val="ru-RU"/>
        </w:rPr>
      </w:pPr>
      <w:bookmarkStart w:id="0" w:name="_heading=h.gjdgxs" w:colFirst="0" w:colLast="0"/>
      <w:bookmarkEnd w:id="0"/>
      <w:proofErr w:type="spellStart"/>
      <w:r w:rsidRPr="001843FA">
        <w:rPr>
          <w:sz w:val="26"/>
          <w:szCs w:val="26"/>
          <w:lang w:val="ru-RU"/>
        </w:rPr>
        <w:t>Додаток</w:t>
      </w:r>
      <w:proofErr w:type="spellEnd"/>
      <w:r w:rsidRPr="001843FA">
        <w:rPr>
          <w:sz w:val="26"/>
          <w:szCs w:val="26"/>
          <w:lang w:val="ru-RU"/>
        </w:rPr>
        <w:t xml:space="preserve"> 5</w:t>
      </w:r>
    </w:p>
    <w:p w:rsidR="001843FA" w:rsidRPr="00886A8E" w:rsidRDefault="001843FA" w:rsidP="001843FA">
      <w:pPr>
        <w:ind w:left="5954"/>
        <w:rPr>
          <w:sz w:val="26"/>
          <w:szCs w:val="26"/>
          <w:lang w:val="ru-RU"/>
        </w:rPr>
      </w:pPr>
      <w:proofErr w:type="gramStart"/>
      <w:r w:rsidRPr="001843FA">
        <w:rPr>
          <w:sz w:val="26"/>
          <w:szCs w:val="26"/>
          <w:lang w:val="ru-RU"/>
        </w:rPr>
        <w:t>до</w:t>
      </w:r>
      <w:proofErr w:type="gramEnd"/>
      <w:r w:rsidRPr="001843FA">
        <w:rPr>
          <w:sz w:val="26"/>
          <w:szCs w:val="26"/>
          <w:lang w:val="ru-RU"/>
        </w:rPr>
        <w:t xml:space="preserve"> Договору про </w:t>
      </w:r>
      <w:proofErr w:type="spellStart"/>
      <w:r w:rsidRPr="001843FA">
        <w:rPr>
          <w:sz w:val="26"/>
          <w:szCs w:val="26"/>
          <w:lang w:val="ru-RU"/>
        </w:rPr>
        <w:t>виконання</w:t>
      </w:r>
      <w:proofErr w:type="spellEnd"/>
      <w:r w:rsidRPr="001843FA">
        <w:rPr>
          <w:sz w:val="26"/>
          <w:szCs w:val="26"/>
          <w:lang w:val="ru-RU"/>
        </w:rPr>
        <w:t xml:space="preserve"> (</w:t>
      </w:r>
      <w:proofErr w:type="spellStart"/>
      <w:r w:rsidRPr="001843FA">
        <w:rPr>
          <w:sz w:val="26"/>
          <w:szCs w:val="26"/>
          <w:lang w:val="ru-RU"/>
        </w:rPr>
        <w:t>реалізацію</w:t>
      </w:r>
      <w:proofErr w:type="spellEnd"/>
      <w:r w:rsidR="00886A8E">
        <w:rPr>
          <w:sz w:val="26"/>
          <w:szCs w:val="26"/>
          <w:lang w:val="ru-RU"/>
        </w:rPr>
        <w:t xml:space="preserve">) </w:t>
      </w:r>
      <w:proofErr w:type="spellStart"/>
      <w:r w:rsidR="00886A8E">
        <w:rPr>
          <w:sz w:val="26"/>
          <w:szCs w:val="26"/>
          <w:lang w:val="ru-RU"/>
        </w:rPr>
        <w:t>програми</w:t>
      </w:r>
      <w:proofErr w:type="spellEnd"/>
      <w:r w:rsidR="00886A8E">
        <w:rPr>
          <w:sz w:val="26"/>
          <w:szCs w:val="26"/>
          <w:lang w:val="ru-RU"/>
        </w:rPr>
        <w:t xml:space="preserve"> (проекту, заходу) № </w:t>
      </w:r>
      <w:r w:rsidRPr="001843FA">
        <w:rPr>
          <w:sz w:val="26"/>
          <w:szCs w:val="26"/>
          <w:lang w:val="ru-RU"/>
        </w:rPr>
        <w:t>8</w:t>
      </w:r>
      <w:r w:rsidR="00886A8E" w:rsidRPr="00886A8E">
        <w:rPr>
          <w:sz w:val="26"/>
          <w:szCs w:val="26"/>
          <w:lang w:val="ru-RU"/>
        </w:rPr>
        <w:t>4</w:t>
      </w:r>
    </w:p>
    <w:p w:rsidR="001843FA" w:rsidRPr="00886A8E" w:rsidRDefault="00886A8E" w:rsidP="001843FA">
      <w:pPr>
        <w:ind w:left="5954"/>
        <w:rPr>
          <w:sz w:val="26"/>
          <w:szCs w:val="26"/>
          <w:lang w:val="ru-RU"/>
        </w:rPr>
      </w:pPr>
      <w:proofErr w:type="spellStart"/>
      <w:r w:rsidRPr="00886A8E">
        <w:rPr>
          <w:sz w:val="26"/>
          <w:szCs w:val="26"/>
          <w:lang w:val="ru-RU"/>
        </w:rPr>
        <w:t>від</w:t>
      </w:r>
      <w:proofErr w:type="spellEnd"/>
      <w:r w:rsidRPr="00886A8E">
        <w:rPr>
          <w:sz w:val="26"/>
          <w:szCs w:val="26"/>
          <w:lang w:val="ru-RU"/>
        </w:rPr>
        <w:t xml:space="preserve"> «30» 09.</w:t>
      </w:r>
      <w:bookmarkStart w:id="1" w:name="_GoBack"/>
      <w:bookmarkEnd w:id="1"/>
      <w:r w:rsidR="001843FA" w:rsidRPr="00886A8E">
        <w:rPr>
          <w:sz w:val="26"/>
          <w:szCs w:val="26"/>
          <w:lang w:val="ru-RU"/>
        </w:rPr>
        <w:t xml:space="preserve"> 2020р.</w:t>
      </w:r>
    </w:p>
    <w:p w:rsidR="001843FA" w:rsidRPr="00886A8E" w:rsidRDefault="001843FA" w:rsidP="001843FA">
      <w:pPr>
        <w:ind w:left="5954"/>
        <w:rPr>
          <w:sz w:val="26"/>
          <w:szCs w:val="26"/>
          <w:lang w:val="ru-RU"/>
        </w:rPr>
      </w:pPr>
    </w:p>
    <w:p w:rsidR="00BB0A6B" w:rsidRDefault="00BA0AE1">
      <w:pPr>
        <w:ind w:left="5954"/>
        <w:rPr>
          <w:b/>
          <w:sz w:val="26"/>
          <w:szCs w:val="26"/>
        </w:rPr>
      </w:pPr>
      <w:r>
        <w:rPr>
          <w:b/>
          <w:sz w:val="26"/>
          <w:szCs w:val="26"/>
        </w:rPr>
        <w:t>ЗАТВЕРДЖЕНО</w:t>
      </w:r>
    </w:p>
    <w:p w:rsidR="00BB0A6B" w:rsidRDefault="00BA0AE1">
      <w:pPr>
        <w:ind w:left="5954"/>
        <w:rPr>
          <w:sz w:val="26"/>
          <w:szCs w:val="26"/>
        </w:rPr>
      </w:pPr>
      <w:r>
        <w:rPr>
          <w:sz w:val="26"/>
          <w:szCs w:val="26"/>
        </w:rPr>
        <w:t>Наказ Фонду соціального захисту інвалідів</w:t>
      </w:r>
    </w:p>
    <w:p w:rsidR="00BB0A6B" w:rsidRDefault="00BA0AE1">
      <w:pPr>
        <w:ind w:left="5954"/>
        <w:rPr>
          <w:sz w:val="26"/>
          <w:szCs w:val="26"/>
        </w:rPr>
      </w:pPr>
      <w:r>
        <w:rPr>
          <w:sz w:val="26"/>
          <w:szCs w:val="26"/>
        </w:rPr>
        <w:t xml:space="preserve">від 30.04.2020 р. №33 </w:t>
      </w:r>
    </w:p>
    <w:p w:rsidR="00BB0A6B" w:rsidRDefault="00BB0A6B">
      <w:pPr>
        <w:spacing w:line="360" w:lineRule="auto"/>
        <w:jc w:val="right"/>
        <w:rPr>
          <w:i/>
          <w:sz w:val="26"/>
          <w:szCs w:val="26"/>
        </w:rPr>
      </w:pPr>
    </w:p>
    <w:p w:rsidR="00BB0A6B" w:rsidRDefault="00BA0AE1">
      <w:pPr>
        <w:spacing w:line="360" w:lineRule="auto"/>
        <w:jc w:val="center"/>
        <w:rPr>
          <w:b/>
          <w:sz w:val="26"/>
          <w:szCs w:val="26"/>
        </w:rPr>
      </w:pPr>
      <w:r>
        <w:rPr>
          <w:b/>
          <w:sz w:val="26"/>
          <w:szCs w:val="26"/>
        </w:rPr>
        <w:t>ПІДСУМКОВИЙ ЗВІТ</w:t>
      </w:r>
    </w:p>
    <w:p w:rsidR="00BB0A6B" w:rsidRDefault="00BA0AE1">
      <w:pPr>
        <w:spacing w:line="360" w:lineRule="auto"/>
        <w:jc w:val="center"/>
        <w:rPr>
          <w:sz w:val="26"/>
          <w:szCs w:val="26"/>
        </w:rPr>
      </w:pPr>
      <w:r>
        <w:rPr>
          <w:b/>
          <w:sz w:val="26"/>
          <w:szCs w:val="26"/>
        </w:rPr>
        <w:t>про виконання договору</w:t>
      </w:r>
      <w:r>
        <w:rPr>
          <w:sz w:val="26"/>
          <w:szCs w:val="26"/>
        </w:rPr>
        <w:t xml:space="preserve"> </w:t>
      </w:r>
    </w:p>
    <w:p w:rsidR="00BB0A6B" w:rsidRDefault="00BA0AE1">
      <w:pPr>
        <w:jc w:val="center"/>
        <w:rPr>
          <w:b/>
          <w:sz w:val="26"/>
          <w:szCs w:val="26"/>
        </w:rPr>
      </w:pPr>
      <w:r>
        <w:rPr>
          <w:b/>
          <w:sz w:val="24"/>
          <w:szCs w:val="24"/>
        </w:rPr>
        <w:t xml:space="preserve">Громадська спілка   “Українська асоціація носіїв </w:t>
      </w:r>
      <w:proofErr w:type="spellStart"/>
      <w:r>
        <w:rPr>
          <w:b/>
          <w:sz w:val="24"/>
          <w:szCs w:val="24"/>
        </w:rPr>
        <w:t>кохлеарних</w:t>
      </w:r>
      <w:proofErr w:type="spellEnd"/>
      <w:r>
        <w:rPr>
          <w:b/>
          <w:sz w:val="24"/>
          <w:szCs w:val="24"/>
        </w:rPr>
        <w:t xml:space="preserve"> </w:t>
      </w:r>
      <w:proofErr w:type="spellStart"/>
      <w:r>
        <w:rPr>
          <w:b/>
          <w:sz w:val="24"/>
          <w:szCs w:val="24"/>
        </w:rPr>
        <w:t>імплантів</w:t>
      </w:r>
      <w:proofErr w:type="spellEnd"/>
      <w:r>
        <w:rPr>
          <w:b/>
          <w:sz w:val="24"/>
          <w:szCs w:val="24"/>
        </w:rPr>
        <w:t>”</w:t>
      </w:r>
    </w:p>
    <w:p w:rsidR="00BB0A6B" w:rsidRDefault="00BA0AE1">
      <w:pPr>
        <w:jc w:val="center"/>
        <w:rPr>
          <w:sz w:val="20"/>
          <w:szCs w:val="20"/>
        </w:rPr>
      </w:pPr>
      <w:r>
        <w:rPr>
          <w:sz w:val="20"/>
          <w:szCs w:val="20"/>
        </w:rPr>
        <w:t>(найменування громадського об’єднання)</w:t>
      </w:r>
    </w:p>
    <w:p w:rsidR="00BB0A6B" w:rsidRDefault="00BA0AE1">
      <w:pPr>
        <w:ind w:right="142" w:hanging="2"/>
        <w:jc w:val="both"/>
        <w:rPr>
          <w:b/>
          <w:color w:val="000000"/>
          <w:sz w:val="26"/>
          <w:szCs w:val="26"/>
        </w:rPr>
      </w:pPr>
      <w:r>
        <w:rPr>
          <w:sz w:val="24"/>
          <w:szCs w:val="24"/>
        </w:rPr>
        <w:t>Інформаційна кампанія «</w:t>
      </w:r>
      <w:proofErr w:type="spellStart"/>
      <w:r>
        <w:rPr>
          <w:sz w:val="24"/>
          <w:szCs w:val="24"/>
        </w:rPr>
        <w:t>Перевір</w:t>
      </w:r>
      <w:proofErr w:type="spellEnd"/>
      <w:r>
        <w:rPr>
          <w:sz w:val="24"/>
          <w:szCs w:val="24"/>
        </w:rPr>
        <w:t xml:space="preserve"> слух»</w:t>
      </w:r>
    </w:p>
    <w:p w:rsidR="00BB0A6B" w:rsidRDefault="00BA0AE1">
      <w:pPr>
        <w:jc w:val="center"/>
        <w:rPr>
          <w:sz w:val="20"/>
          <w:szCs w:val="20"/>
        </w:rPr>
      </w:pPr>
      <w:r>
        <w:rPr>
          <w:sz w:val="20"/>
          <w:szCs w:val="20"/>
        </w:rPr>
        <w:t xml:space="preserve">(назва програми (проекту, заходу), пріоритет) </w:t>
      </w:r>
    </w:p>
    <w:p w:rsidR="00BB0A6B" w:rsidRDefault="00BB0A6B">
      <w:pPr>
        <w:jc w:val="center"/>
        <w:rPr>
          <w:sz w:val="20"/>
          <w:szCs w:val="20"/>
        </w:rPr>
      </w:pPr>
    </w:p>
    <w:p w:rsidR="00BB0A6B" w:rsidRDefault="00BA0AE1">
      <w:pPr>
        <w:pBdr>
          <w:top w:val="nil"/>
          <w:left w:val="nil"/>
          <w:bottom w:val="nil"/>
          <w:right w:val="nil"/>
          <w:between w:val="nil"/>
        </w:pBdr>
        <w:jc w:val="both"/>
        <w:rPr>
          <w:color w:val="000000"/>
          <w:sz w:val="26"/>
          <w:szCs w:val="26"/>
        </w:rPr>
      </w:pPr>
      <w:r>
        <w:rPr>
          <w:color w:val="000000"/>
          <w:sz w:val="26"/>
          <w:szCs w:val="26"/>
        </w:rPr>
        <w:t>Програма (проект, захід) реалізується відповідно до рішення Фонду соціального захисту інвалідів від</w:t>
      </w:r>
      <w:r>
        <w:rPr>
          <w:sz w:val="24"/>
          <w:szCs w:val="24"/>
          <w:highlight w:val="white"/>
        </w:rPr>
        <w:t xml:space="preserve"> 30.04.2020  року № 33</w:t>
      </w:r>
    </w:p>
    <w:p w:rsidR="00BB0A6B" w:rsidRDefault="00BB0A6B">
      <w:pPr>
        <w:rPr>
          <w:sz w:val="20"/>
          <w:szCs w:val="20"/>
        </w:rPr>
      </w:pPr>
    </w:p>
    <w:p w:rsidR="00BB0A6B" w:rsidRDefault="00BA0AE1">
      <w:pPr>
        <w:jc w:val="both"/>
      </w:pPr>
      <w:r>
        <w:t>Інформація про виконану роботу:</w:t>
      </w:r>
    </w:p>
    <w:p w:rsidR="00BB0A6B" w:rsidRDefault="00BB0A6B"/>
    <w:p w:rsidR="00BB0A6B" w:rsidRDefault="00BA0AE1">
      <w:pPr>
        <w:numPr>
          <w:ilvl w:val="0"/>
          <w:numId w:val="1"/>
        </w:numPr>
      </w:pPr>
      <w:r>
        <w:t xml:space="preserve">Запланована мета програми (проекту, заходу) (зазначити заплановані досягнення завдяки реалізації програми (проекту, заходу) </w:t>
      </w:r>
    </w:p>
    <w:p w:rsidR="00BB0A6B" w:rsidRDefault="00BA0AE1">
      <w:pPr>
        <w:ind w:right="142" w:hanging="2"/>
        <w:jc w:val="both"/>
        <w:rPr>
          <w:sz w:val="26"/>
          <w:szCs w:val="26"/>
        </w:rPr>
      </w:pPr>
      <w:r>
        <w:rPr>
          <w:sz w:val="24"/>
          <w:szCs w:val="24"/>
        </w:rPr>
        <w:t xml:space="preserve">Зупинити втрату слуху населенням України, популяризувати перевірку слуху, запобігти інвалідності внаслідок втрати слуху та сформувати толерантне ставлення до осіб з втратою слуху шляхом трансляції у </w:t>
      </w:r>
      <w:proofErr w:type="spellStart"/>
      <w:r>
        <w:rPr>
          <w:sz w:val="24"/>
          <w:szCs w:val="24"/>
        </w:rPr>
        <w:t>соцмережах</w:t>
      </w:r>
      <w:proofErr w:type="spellEnd"/>
      <w:r>
        <w:rPr>
          <w:sz w:val="24"/>
          <w:szCs w:val="24"/>
        </w:rPr>
        <w:t xml:space="preserve">, </w:t>
      </w:r>
      <w:proofErr w:type="spellStart"/>
      <w:r>
        <w:rPr>
          <w:sz w:val="24"/>
          <w:szCs w:val="24"/>
        </w:rPr>
        <w:t>youtube</w:t>
      </w:r>
      <w:proofErr w:type="spellEnd"/>
      <w:r>
        <w:rPr>
          <w:sz w:val="24"/>
          <w:szCs w:val="24"/>
        </w:rPr>
        <w:t xml:space="preserve">, на телебаченні, у ЗМІ, кінотеатрах, на сторінках лідерів думок, </w:t>
      </w:r>
      <w:proofErr w:type="spellStart"/>
      <w:r>
        <w:rPr>
          <w:sz w:val="24"/>
          <w:szCs w:val="24"/>
        </w:rPr>
        <w:t>блогерів</w:t>
      </w:r>
      <w:proofErr w:type="spellEnd"/>
      <w:r>
        <w:rPr>
          <w:sz w:val="24"/>
          <w:szCs w:val="24"/>
        </w:rPr>
        <w:t xml:space="preserve"> відеоролика (з титрами).</w:t>
      </w:r>
    </w:p>
    <w:p w:rsidR="00BB0A6B" w:rsidRDefault="00BB0A6B">
      <w:pPr>
        <w:jc w:val="center"/>
        <w:rPr>
          <w:sz w:val="20"/>
          <w:szCs w:val="20"/>
        </w:rPr>
      </w:pPr>
    </w:p>
    <w:p w:rsidR="00BB0A6B" w:rsidRDefault="00BA0AE1">
      <w:pPr>
        <w:jc w:val="both"/>
        <w:rPr>
          <w:sz w:val="26"/>
          <w:szCs w:val="26"/>
        </w:rPr>
      </w:pPr>
      <w:r>
        <w:rPr>
          <w:sz w:val="26"/>
          <w:szCs w:val="26"/>
        </w:rPr>
        <w:t>2. Основні заходи реалізації програми (проекту, заходу)</w:t>
      </w:r>
    </w:p>
    <w:tbl>
      <w:tblPr>
        <w:tblStyle w:val="af9"/>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3004"/>
        <w:gridCol w:w="2552"/>
        <w:gridCol w:w="3430"/>
      </w:tblGrid>
      <w:tr w:rsidR="00BB0A6B">
        <w:trPr>
          <w:trHeight w:val="577"/>
        </w:trPr>
        <w:tc>
          <w:tcPr>
            <w:tcW w:w="824" w:type="dxa"/>
            <w:vAlign w:val="center"/>
          </w:tcPr>
          <w:p w:rsidR="00BB0A6B" w:rsidRDefault="00BA0AE1">
            <w:pPr>
              <w:jc w:val="center"/>
              <w:rPr>
                <w:sz w:val="20"/>
                <w:szCs w:val="20"/>
              </w:rPr>
            </w:pPr>
            <w:r>
              <w:rPr>
                <w:sz w:val="20"/>
                <w:szCs w:val="20"/>
              </w:rPr>
              <w:t>№ з/п</w:t>
            </w:r>
          </w:p>
        </w:tc>
        <w:tc>
          <w:tcPr>
            <w:tcW w:w="3004" w:type="dxa"/>
            <w:vAlign w:val="center"/>
          </w:tcPr>
          <w:p w:rsidR="00BB0A6B" w:rsidRDefault="00BA0AE1">
            <w:pPr>
              <w:jc w:val="center"/>
              <w:rPr>
                <w:sz w:val="20"/>
                <w:szCs w:val="20"/>
              </w:rPr>
            </w:pPr>
            <w:r>
              <w:rPr>
                <w:sz w:val="20"/>
                <w:szCs w:val="20"/>
              </w:rPr>
              <w:t>Захід</w:t>
            </w:r>
          </w:p>
        </w:tc>
        <w:tc>
          <w:tcPr>
            <w:tcW w:w="2552" w:type="dxa"/>
            <w:vAlign w:val="center"/>
          </w:tcPr>
          <w:p w:rsidR="00BB0A6B" w:rsidRDefault="00BA0AE1">
            <w:pPr>
              <w:jc w:val="center"/>
              <w:rPr>
                <w:sz w:val="20"/>
                <w:szCs w:val="20"/>
              </w:rPr>
            </w:pPr>
            <w:r>
              <w:rPr>
                <w:sz w:val="20"/>
                <w:szCs w:val="20"/>
              </w:rPr>
              <w:t>Місце реалізації</w:t>
            </w:r>
          </w:p>
        </w:tc>
        <w:tc>
          <w:tcPr>
            <w:tcW w:w="3430" w:type="dxa"/>
            <w:vAlign w:val="center"/>
          </w:tcPr>
          <w:p w:rsidR="00BB0A6B" w:rsidRDefault="00BA0AE1">
            <w:pPr>
              <w:jc w:val="center"/>
              <w:rPr>
                <w:sz w:val="20"/>
                <w:szCs w:val="20"/>
              </w:rPr>
            </w:pPr>
            <w:r>
              <w:rPr>
                <w:sz w:val="20"/>
                <w:szCs w:val="20"/>
              </w:rPr>
              <w:t>Строки реалізації</w:t>
            </w:r>
          </w:p>
        </w:tc>
      </w:tr>
      <w:tr w:rsidR="00BB0A6B">
        <w:trPr>
          <w:trHeight w:val="168"/>
        </w:trPr>
        <w:tc>
          <w:tcPr>
            <w:tcW w:w="824" w:type="dxa"/>
          </w:tcPr>
          <w:p w:rsidR="00BB0A6B" w:rsidRDefault="00BA0AE1">
            <w:pPr>
              <w:jc w:val="center"/>
              <w:rPr>
                <w:sz w:val="20"/>
                <w:szCs w:val="20"/>
              </w:rPr>
            </w:pPr>
            <w:r>
              <w:rPr>
                <w:sz w:val="20"/>
                <w:szCs w:val="20"/>
              </w:rPr>
              <w:t>1</w:t>
            </w:r>
          </w:p>
        </w:tc>
        <w:tc>
          <w:tcPr>
            <w:tcW w:w="3004" w:type="dxa"/>
          </w:tcPr>
          <w:p w:rsidR="00BB0A6B" w:rsidRDefault="00BA0AE1">
            <w:pPr>
              <w:jc w:val="center"/>
              <w:rPr>
                <w:sz w:val="20"/>
                <w:szCs w:val="20"/>
              </w:rPr>
            </w:pPr>
            <w:r>
              <w:rPr>
                <w:sz w:val="20"/>
                <w:szCs w:val="20"/>
              </w:rPr>
              <w:t>2</w:t>
            </w:r>
          </w:p>
        </w:tc>
        <w:tc>
          <w:tcPr>
            <w:tcW w:w="2552" w:type="dxa"/>
          </w:tcPr>
          <w:p w:rsidR="00BB0A6B" w:rsidRDefault="00BA0AE1">
            <w:pPr>
              <w:jc w:val="center"/>
              <w:rPr>
                <w:sz w:val="20"/>
                <w:szCs w:val="20"/>
              </w:rPr>
            </w:pPr>
            <w:r>
              <w:rPr>
                <w:sz w:val="20"/>
                <w:szCs w:val="20"/>
              </w:rPr>
              <w:t>3</w:t>
            </w:r>
          </w:p>
        </w:tc>
        <w:tc>
          <w:tcPr>
            <w:tcW w:w="3430" w:type="dxa"/>
          </w:tcPr>
          <w:p w:rsidR="00BB0A6B" w:rsidRDefault="00BA0AE1">
            <w:pPr>
              <w:jc w:val="center"/>
              <w:rPr>
                <w:sz w:val="20"/>
                <w:szCs w:val="20"/>
              </w:rPr>
            </w:pPr>
            <w:r>
              <w:rPr>
                <w:sz w:val="20"/>
                <w:szCs w:val="20"/>
              </w:rPr>
              <w:t>4</w:t>
            </w:r>
          </w:p>
        </w:tc>
      </w:tr>
      <w:tr w:rsidR="00BB0A6B">
        <w:trPr>
          <w:trHeight w:val="555"/>
        </w:trPr>
        <w:tc>
          <w:tcPr>
            <w:tcW w:w="824" w:type="dxa"/>
          </w:tcPr>
          <w:p w:rsidR="00BB0A6B" w:rsidRDefault="00BA0AE1">
            <w:pPr>
              <w:jc w:val="center"/>
              <w:rPr>
                <w:sz w:val="20"/>
                <w:szCs w:val="20"/>
              </w:rPr>
            </w:pPr>
            <w:r>
              <w:rPr>
                <w:sz w:val="20"/>
                <w:szCs w:val="20"/>
              </w:rPr>
              <w:t>1</w:t>
            </w:r>
          </w:p>
        </w:tc>
        <w:tc>
          <w:tcPr>
            <w:tcW w:w="3004" w:type="dxa"/>
          </w:tcPr>
          <w:p w:rsidR="00BB0A6B" w:rsidRDefault="00BA0AE1">
            <w:pPr>
              <w:ind w:right="34" w:hanging="2"/>
              <w:jc w:val="both"/>
              <w:rPr>
                <w:sz w:val="20"/>
                <w:szCs w:val="20"/>
              </w:rPr>
            </w:pPr>
            <w:r>
              <w:rPr>
                <w:sz w:val="20"/>
                <w:szCs w:val="20"/>
              </w:rPr>
              <w:t xml:space="preserve">Оптимізація сайту спілки </w:t>
            </w:r>
            <w:r>
              <w:rPr>
                <w:b/>
                <w:sz w:val="20"/>
                <w:szCs w:val="20"/>
              </w:rPr>
              <w:t xml:space="preserve">sluh-e.com.ua </w:t>
            </w:r>
            <w:r>
              <w:rPr>
                <w:sz w:val="20"/>
                <w:szCs w:val="20"/>
              </w:rPr>
              <w:t xml:space="preserve">для підрахунку та подальшої допомоги особам, що потребують діагностування втрати слуху та подальшої </w:t>
            </w:r>
            <w:proofErr w:type="spellStart"/>
            <w:r>
              <w:rPr>
                <w:sz w:val="20"/>
                <w:szCs w:val="20"/>
              </w:rPr>
              <w:t>кохлеарної</w:t>
            </w:r>
            <w:proofErr w:type="spellEnd"/>
            <w:r>
              <w:rPr>
                <w:sz w:val="20"/>
                <w:szCs w:val="20"/>
              </w:rPr>
              <w:t xml:space="preserve"> імплантації. Створення </w:t>
            </w:r>
            <w:proofErr w:type="spellStart"/>
            <w:r>
              <w:rPr>
                <w:sz w:val="20"/>
                <w:szCs w:val="20"/>
              </w:rPr>
              <w:t>googlе</w:t>
            </w:r>
            <w:proofErr w:type="spellEnd"/>
            <w:r>
              <w:rPr>
                <w:sz w:val="20"/>
                <w:szCs w:val="20"/>
              </w:rPr>
              <w:t xml:space="preserve"> аналітики та запуск аналітичних параметрів для відслідковування відвідування сайту, кількості переходів та </w:t>
            </w:r>
            <w:proofErr w:type="spellStart"/>
            <w:r>
              <w:rPr>
                <w:sz w:val="20"/>
                <w:szCs w:val="20"/>
              </w:rPr>
              <w:t>кліків</w:t>
            </w:r>
            <w:proofErr w:type="spellEnd"/>
            <w:r>
              <w:rPr>
                <w:sz w:val="20"/>
                <w:szCs w:val="20"/>
              </w:rPr>
              <w:t>,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вересень- грудень</w:t>
            </w:r>
          </w:p>
          <w:p w:rsidR="00BB0A6B" w:rsidRDefault="00BA0AE1">
            <w:pPr>
              <w:ind w:right="142"/>
              <w:jc w:val="center"/>
              <w:rPr>
                <w:sz w:val="20"/>
                <w:szCs w:val="20"/>
              </w:rPr>
            </w:pPr>
            <w:r>
              <w:rPr>
                <w:sz w:val="20"/>
                <w:szCs w:val="20"/>
              </w:rPr>
              <w:t>2020</w:t>
            </w:r>
          </w:p>
        </w:tc>
      </w:tr>
      <w:tr w:rsidR="00BB0A6B">
        <w:trPr>
          <w:trHeight w:val="555"/>
        </w:trPr>
        <w:tc>
          <w:tcPr>
            <w:tcW w:w="824" w:type="dxa"/>
          </w:tcPr>
          <w:p w:rsidR="00BB0A6B" w:rsidRDefault="00BA0AE1">
            <w:pPr>
              <w:jc w:val="center"/>
              <w:rPr>
                <w:sz w:val="20"/>
                <w:szCs w:val="20"/>
              </w:rPr>
            </w:pPr>
            <w:r>
              <w:rPr>
                <w:sz w:val="20"/>
                <w:szCs w:val="20"/>
              </w:rPr>
              <w:t>2</w:t>
            </w:r>
          </w:p>
        </w:tc>
        <w:tc>
          <w:tcPr>
            <w:tcW w:w="3004" w:type="dxa"/>
          </w:tcPr>
          <w:p w:rsidR="00BB0A6B" w:rsidRDefault="00BA0AE1">
            <w:pPr>
              <w:ind w:right="34" w:hanging="2"/>
              <w:jc w:val="both"/>
              <w:rPr>
                <w:sz w:val="20"/>
                <w:szCs w:val="20"/>
              </w:rPr>
            </w:pPr>
            <w:r>
              <w:rPr>
                <w:sz w:val="20"/>
                <w:szCs w:val="20"/>
              </w:rPr>
              <w:t xml:space="preserve">Розробка та запуск сторінки спілки в </w:t>
            </w:r>
            <w:proofErr w:type="spellStart"/>
            <w:r>
              <w:rPr>
                <w:sz w:val="20"/>
                <w:szCs w:val="20"/>
              </w:rPr>
              <w:t>Instagram</w:t>
            </w:r>
            <w:proofErr w:type="spellEnd"/>
            <w:r>
              <w:rPr>
                <w:sz w:val="20"/>
                <w:szCs w:val="20"/>
              </w:rPr>
              <w:t>.</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вересень - жовтень 2020</w:t>
            </w:r>
          </w:p>
        </w:tc>
      </w:tr>
      <w:tr w:rsidR="00BB0A6B">
        <w:trPr>
          <w:trHeight w:val="555"/>
        </w:trPr>
        <w:tc>
          <w:tcPr>
            <w:tcW w:w="824" w:type="dxa"/>
          </w:tcPr>
          <w:p w:rsidR="00BB0A6B" w:rsidRDefault="00BA0AE1">
            <w:pPr>
              <w:jc w:val="center"/>
              <w:rPr>
                <w:sz w:val="20"/>
                <w:szCs w:val="20"/>
              </w:rPr>
            </w:pPr>
            <w:r>
              <w:rPr>
                <w:sz w:val="20"/>
                <w:szCs w:val="20"/>
              </w:rPr>
              <w:t>3</w:t>
            </w:r>
          </w:p>
        </w:tc>
        <w:tc>
          <w:tcPr>
            <w:tcW w:w="3004" w:type="dxa"/>
          </w:tcPr>
          <w:p w:rsidR="00BB0A6B" w:rsidRDefault="00BA0AE1">
            <w:pPr>
              <w:ind w:left="-8" w:right="34"/>
              <w:jc w:val="both"/>
              <w:rPr>
                <w:sz w:val="20"/>
                <w:szCs w:val="20"/>
              </w:rPr>
            </w:pPr>
            <w:r>
              <w:rPr>
                <w:sz w:val="20"/>
                <w:szCs w:val="20"/>
              </w:rPr>
              <w:t xml:space="preserve">Виготовлення відеоролика, монтаж та внесення правок і пропозицій, усунення </w:t>
            </w:r>
            <w:r>
              <w:rPr>
                <w:sz w:val="20"/>
                <w:szCs w:val="20"/>
              </w:rPr>
              <w:lastRenderedPageBreak/>
              <w:t>зауважень</w:t>
            </w:r>
          </w:p>
        </w:tc>
        <w:tc>
          <w:tcPr>
            <w:tcW w:w="2552" w:type="dxa"/>
          </w:tcPr>
          <w:p w:rsidR="00BB0A6B" w:rsidRDefault="00BA0AE1">
            <w:pPr>
              <w:jc w:val="center"/>
              <w:rPr>
                <w:sz w:val="20"/>
                <w:szCs w:val="20"/>
              </w:rPr>
            </w:pPr>
            <w:r>
              <w:rPr>
                <w:sz w:val="20"/>
                <w:szCs w:val="20"/>
              </w:rPr>
              <w:lastRenderedPageBreak/>
              <w:t>м. Київ</w:t>
            </w:r>
          </w:p>
        </w:tc>
        <w:tc>
          <w:tcPr>
            <w:tcW w:w="3430" w:type="dxa"/>
          </w:tcPr>
          <w:p w:rsidR="00BB0A6B" w:rsidRDefault="00BA0AE1">
            <w:pPr>
              <w:ind w:right="142"/>
              <w:jc w:val="center"/>
              <w:rPr>
                <w:sz w:val="20"/>
                <w:szCs w:val="20"/>
              </w:rPr>
            </w:pPr>
            <w:r>
              <w:rPr>
                <w:sz w:val="20"/>
                <w:szCs w:val="20"/>
              </w:rPr>
              <w:t>вересень - листопад  2020</w:t>
            </w:r>
          </w:p>
        </w:tc>
      </w:tr>
      <w:tr w:rsidR="00BB0A6B">
        <w:trPr>
          <w:trHeight w:val="555"/>
        </w:trPr>
        <w:tc>
          <w:tcPr>
            <w:tcW w:w="824" w:type="dxa"/>
          </w:tcPr>
          <w:p w:rsidR="00BB0A6B" w:rsidRDefault="00BA0AE1">
            <w:pPr>
              <w:jc w:val="center"/>
              <w:rPr>
                <w:sz w:val="20"/>
                <w:szCs w:val="20"/>
              </w:rPr>
            </w:pPr>
            <w:r>
              <w:rPr>
                <w:sz w:val="20"/>
                <w:szCs w:val="20"/>
              </w:rPr>
              <w:lastRenderedPageBreak/>
              <w:t>4</w:t>
            </w:r>
          </w:p>
        </w:tc>
        <w:tc>
          <w:tcPr>
            <w:tcW w:w="3004" w:type="dxa"/>
          </w:tcPr>
          <w:p w:rsidR="00BB0A6B" w:rsidRDefault="00BA0AE1">
            <w:pPr>
              <w:ind w:hanging="2"/>
              <w:jc w:val="both"/>
              <w:rPr>
                <w:sz w:val="20"/>
                <w:szCs w:val="20"/>
              </w:rPr>
            </w:pPr>
            <w:r>
              <w:rPr>
                <w:sz w:val="20"/>
                <w:szCs w:val="20"/>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p w:rsidR="00BB0A6B" w:rsidRDefault="00BB0A6B">
            <w:pPr>
              <w:ind w:right="34"/>
              <w:jc w:val="both"/>
              <w:rPr>
                <w:sz w:val="20"/>
                <w:szCs w:val="20"/>
              </w:rPr>
            </w:pP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jc w:val="center"/>
              <w:rPr>
                <w:sz w:val="20"/>
                <w:szCs w:val="20"/>
              </w:rPr>
            </w:pPr>
            <w:r>
              <w:rPr>
                <w:sz w:val="20"/>
                <w:szCs w:val="20"/>
              </w:rPr>
              <w:t>жовтень -грудень 2020</w:t>
            </w:r>
          </w:p>
        </w:tc>
      </w:tr>
      <w:tr w:rsidR="00BB0A6B">
        <w:trPr>
          <w:trHeight w:val="555"/>
        </w:trPr>
        <w:tc>
          <w:tcPr>
            <w:tcW w:w="824" w:type="dxa"/>
          </w:tcPr>
          <w:p w:rsidR="00BB0A6B" w:rsidRDefault="00BA0AE1">
            <w:pPr>
              <w:jc w:val="center"/>
              <w:rPr>
                <w:sz w:val="20"/>
                <w:szCs w:val="20"/>
              </w:rPr>
            </w:pPr>
            <w:r>
              <w:rPr>
                <w:sz w:val="20"/>
                <w:szCs w:val="20"/>
              </w:rPr>
              <w:t>5</w:t>
            </w:r>
          </w:p>
        </w:tc>
        <w:tc>
          <w:tcPr>
            <w:tcW w:w="3004" w:type="dxa"/>
          </w:tcPr>
          <w:p w:rsidR="00BB0A6B" w:rsidRDefault="00BA0AE1">
            <w:pPr>
              <w:jc w:val="both"/>
              <w:rPr>
                <w:sz w:val="20"/>
                <w:szCs w:val="20"/>
              </w:rPr>
            </w:pPr>
            <w:r>
              <w:rPr>
                <w:sz w:val="20"/>
                <w:szCs w:val="20"/>
              </w:rPr>
              <w:t xml:space="preserve">Розміщення відеоролика на соціальній сторінці спілки в </w:t>
            </w:r>
            <w:proofErr w:type="spellStart"/>
            <w:r>
              <w:rPr>
                <w:sz w:val="20"/>
                <w:szCs w:val="20"/>
              </w:rPr>
              <w:t>Facebook</w:t>
            </w:r>
            <w:proofErr w:type="spellEnd"/>
            <w:r>
              <w:rPr>
                <w:sz w:val="20"/>
                <w:szCs w:val="20"/>
              </w:rPr>
              <w:t xml:space="preserve">, трансляція такого ролика при живому (неоплаченому) охопленні аудиторії та </w:t>
            </w:r>
            <w:proofErr w:type="spellStart"/>
            <w:r>
              <w:rPr>
                <w:sz w:val="20"/>
                <w:szCs w:val="20"/>
              </w:rPr>
              <w:t>підписників</w:t>
            </w:r>
            <w:proofErr w:type="spellEnd"/>
            <w:r>
              <w:rPr>
                <w:sz w:val="20"/>
                <w:szCs w:val="20"/>
              </w:rPr>
              <w:t xml:space="preserve"> сторінки спілки у  </w:t>
            </w:r>
            <w:proofErr w:type="spellStart"/>
            <w:r>
              <w:rPr>
                <w:sz w:val="20"/>
                <w:szCs w:val="20"/>
              </w:rPr>
              <w:t>Facebook</w:t>
            </w:r>
            <w:proofErr w:type="spellEnd"/>
            <w:r>
              <w:rPr>
                <w:sz w:val="20"/>
                <w:szCs w:val="20"/>
              </w:rPr>
              <w:t xml:space="preserve">. </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листопад- грудень 2020</w:t>
            </w:r>
          </w:p>
        </w:tc>
      </w:tr>
      <w:tr w:rsidR="00BB0A6B">
        <w:trPr>
          <w:trHeight w:val="555"/>
        </w:trPr>
        <w:tc>
          <w:tcPr>
            <w:tcW w:w="824" w:type="dxa"/>
          </w:tcPr>
          <w:p w:rsidR="00BB0A6B" w:rsidRDefault="00BA0AE1">
            <w:pPr>
              <w:jc w:val="center"/>
              <w:rPr>
                <w:sz w:val="20"/>
                <w:szCs w:val="20"/>
              </w:rPr>
            </w:pPr>
            <w:r>
              <w:rPr>
                <w:sz w:val="20"/>
                <w:szCs w:val="20"/>
              </w:rPr>
              <w:t>6</w:t>
            </w:r>
          </w:p>
        </w:tc>
        <w:tc>
          <w:tcPr>
            <w:tcW w:w="3004" w:type="dxa"/>
          </w:tcPr>
          <w:p w:rsidR="00BB0A6B" w:rsidRDefault="00BA0AE1">
            <w:pPr>
              <w:ind w:right="34" w:hanging="2"/>
              <w:jc w:val="both"/>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при живому (неоплаченому)  охопленні аудиторії.</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листопад - грудень 2020</w:t>
            </w:r>
          </w:p>
        </w:tc>
      </w:tr>
      <w:tr w:rsidR="00BB0A6B">
        <w:trPr>
          <w:trHeight w:val="555"/>
        </w:trPr>
        <w:tc>
          <w:tcPr>
            <w:tcW w:w="824" w:type="dxa"/>
          </w:tcPr>
          <w:p w:rsidR="00BB0A6B" w:rsidRDefault="00BA0AE1">
            <w:pPr>
              <w:jc w:val="center"/>
              <w:rPr>
                <w:sz w:val="20"/>
                <w:szCs w:val="20"/>
              </w:rPr>
            </w:pPr>
            <w:r>
              <w:rPr>
                <w:sz w:val="20"/>
                <w:szCs w:val="20"/>
              </w:rPr>
              <w:t>7</w:t>
            </w:r>
          </w:p>
        </w:tc>
        <w:tc>
          <w:tcPr>
            <w:tcW w:w="3004" w:type="dxa"/>
          </w:tcPr>
          <w:p w:rsidR="00BB0A6B" w:rsidRDefault="00BA0AE1">
            <w:pPr>
              <w:ind w:left="-8" w:right="34"/>
              <w:jc w:val="both"/>
              <w:rPr>
                <w:sz w:val="20"/>
                <w:szCs w:val="20"/>
              </w:rPr>
            </w:pPr>
            <w:r>
              <w:rPr>
                <w:sz w:val="20"/>
                <w:szCs w:val="20"/>
              </w:rPr>
              <w:t xml:space="preserve">Розміщення та трансляція ролика на   сайті  спілки </w:t>
            </w:r>
            <w:r>
              <w:rPr>
                <w:b/>
                <w:sz w:val="20"/>
                <w:szCs w:val="20"/>
              </w:rPr>
              <w:t>sluh-e.com.ua</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листопад - грудень 2020</w:t>
            </w:r>
          </w:p>
        </w:tc>
      </w:tr>
      <w:tr w:rsidR="00BB0A6B">
        <w:trPr>
          <w:trHeight w:val="555"/>
        </w:trPr>
        <w:tc>
          <w:tcPr>
            <w:tcW w:w="824" w:type="dxa"/>
          </w:tcPr>
          <w:p w:rsidR="00BB0A6B" w:rsidRDefault="00BA0AE1">
            <w:pPr>
              <w:jc w:val="center"/>
              <w:rPr>
                <w:sz w:val="20"/>
                <w:szCs w:val="20"/>
              </w:rPr>
            </w:pPr>
            <w:r>
              <w:rPr>
                <w:sz w:val="20"/>
                <w:szCs w:val="20"/>
              </w:rPr>
              <w:t>8</w:t>
            </w:r>
          </w:p>
        </w:tc>
        <w:tc>
          <w:tcPr>
            <w:tcW w:w="3004" w:type="dxa"/>
          </w:tcPr>
          <w:p w:rsidR="00BB0A6B" w:rsidRDefault="00BA0AE1">
            <w:pPr>
              <w:ind w:right="142" w:hanging="2"/>
              <w:jc w:val="center"/>
              <w:rPr>
                <w:sz w:val="20"/>
                <w:szCs w:val="20"/>
              </w:rPr>
            </w:pPr>
            <w:r>
              <w:rPr>
                <w:sz w:val="20"/>
                <w:szCs w:val="20"/>
              </w:rPr>
              <w:t xml:space="preserve">Трансляція відеоролика на соціальній сторінці спілки в </w:t>
            </w:r>
            <w:proofErr w:type="spellStart"/>
            <w:r>
              <w:rPr>
                <w:sz w:val="20"/>
                <w:szCs w:val="20"/>
              </w:rPr>
              <w:t>Facebook</w:t>
            </w:r>
            <w:proofErr w:type="spellEnd"/>
            <w:r>
              <w:rPr>
                <w:sz w:val="20"/>
                <w:szCs w:val="20"/>
              </w:rPr>
              <w:t xml:space="preserve"> з використанням оплаченої реклами</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листопад- грудень  2020</w:t>
            </w:r>
          </w:p>
        </w:tc>
      </w:tr>
      <w:tr w:rsidR="00BB0A6B">
        <w:trPr>
          <w:trHeight w:val="555"/>
        </w:trPr>
        <w:tc>
          <w:tcPr>
            <w:tcW w:w="824" w:type="dxa"/>
          </w:tcPr>
          <w:p w:rsidR="00BB0A6B" w:rsidRDefault="00BA0AE1">
            <w:pPr>
              <w:jc w:val="center"/>
              <w:rPr>
                <w:sz w:val="20"/>
                <w:szCs w:val="20"/>
              </w:rPr>
            </w:pPr>
            <w:r>
              <w:rPr>
                <w:sz w:val="20"/>
                <w:szCs w:val="20"/>
              </w:rPr>
              <w:t>9</w:t>
            </w:r>
          </w:p>
        </w:tc>
        <w:tc>
          <w:tcPr>
            <w:tcW w:w="3004" w:type="dxa"/>
          </w:tcPr>
          <w:p w:rsidR="00BB0A6B" w:rsidRDefault="00BA0AE1">
            <w:pPr>
              <w:ind w:right="142" w:hanging="2"/>
              <w:jc w:val="center"/>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з використанням оплаченої реклами.</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ind w:right="142"/>
              <w:jc w:val="center"/>
              <w:rPr>
                <w:sz w:val="20"/>
                <w:szCs w:val="20"/>
              </w:rPr>
            </w:pPr>
            <w:r>
              <w:rPr>
                <w:sz w:val="20"/>
                <w:szCs w:val="20"/>
              </w:rPr>
              <w:t>листопад-грудень  2020</w:t>
            </w:r>
          </w:p>
        </w:tc>
      </w:tr>
      <w:tr w:rsidR="00BB0A6B">
        <w:trPr>
          <w:trHeight w:val="555"/>
        </w:trPr>
        <w:tc>
          <w:tcPr>
            <w:tcW w:w="824" w:type="dxa"/>
          </w:tcPr>
          <w:p w:rsidR="00BB0A6B" w:rsidRDefault="00BA0AE1">
            <w:pPr>
              <w:jc w:val="center"/>
              <w:rPr>
                <w:sz w:val="20"/>
                <w:szCs w:val="20"/>
              </w:rPr>
            </w:pPr>
            <w:r>
              <w:rPr>
                <w:sz w:val="20"/>
                <w:szCs w:val="20"/>
              </w:rPr>
              <w:t>10</w:t>
            </w:r>
          </w:p>
        </w:tc>
        <w:tc>
          <w:tcPr>
            <w:tcW w:w="3004" w:type="dxa"/>
          </w:tcPr>
          <w:p w:rsidR="00BB0A6B" w:rsidRDefault="00BA0AE1">
            <w:pPr>
              <w:ind w:right="34" w:hanging="2"/>
              <w:jc w:val="both"/>
              <w:rPr>
                <w:sz w:val="20"/>
                <w:szCs w:val="20"/>
              </w:rPr>
            </w:pPr>
            <w:r>
              <w:rPr>
                <w:sz w:val="20"/>
                <w:szCs w:val="20"/>
              </w:rPr>
              <w:t>Трансляція відеоролика як соціальної реклами на національних каналах</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jc w:val="center"/>
              <w:rPr>
                <w:sz w:val="20"/>
                <w:szCs w:val="20"/>
              </w:rPr>
            </w:pPr>
            <w:r>
              <w:rPr>
                <w:sz w:val="20"/>
                <w:szCs w:val="20"/>
              </w:rPr>
              <w:t>листопад - грудень 2020</w:t>
            </w:r>
          </w:p>
        </w:tc>
      </w:tr>
      <w:tr w:rsidR="00BB0A6B">
        <w:trPr>
          <w:trHeight w:val="555"/>
        </w:trPr>
        <w:tc>
          <w:tcPr>
            <w:tcW w:w="824" w:type="dxa"/>
          </w:tcPr>
          <w:p w:rsidR="00BB0A6B" w:rsidRDefault="00BA0AE1">
            <w:pPr>
              <w:jc w:val="center"/>
              <w:rPr>
                <w:sz w:val="20"/>
                <w:szCs w:val="20"/>
              </w:rPr>
            </w:pPr>
            <w:r>
              <w:rPr>
                <w:sz w:val="20"/>
                <w:szCs w:val="20"/>
              </w:rPr>
              <w:t>11</w:t>
            </w:r>
          </w:p>
        </w:tc>
        <w:tc>
          <w:tcPr>
            <w:tcW w:w="3004" w:type="dxa"/>
          </w:tcPr>
          <w:p w:rsidR="00BB0A6B" w:rsidRDefault="00BA0AE1">
            <w:pPr>
              <w:ind w:right="34" w:hanging="2"/>
              <w:jc w:val="both"/>
              <w:rPr>
                <w:sz w:val="20"/>
                <w:szCs w:val="20"/>
              </w:rPr>
            </w:pPr>
            <w:r>
              <w:rPr>
                <w:sz w:val="20"/>
                <w:szCs w:val="20"/>
              </w:rPr>
              <w:t>Трансляція відеоролика як соціальної реклами на регіональних каналах</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jc w:val="center"/>
              <w:rPr>
                <w:sz w:val="20"/>
                <w:szCs w:val="20"/>
              </w:rPr>
            </w:pPr>
            <w:r>
              <w:rPr>
                <w:sz w:val="20"/>
                <w:szCs w:val="20"/>
              </w:rPr>
              <w:t>листопад- грудень  2020</w:t>
            </w:r>
          </w:p>
        </w:tc>
      </w:tr>
      <w:tr w:rsidR="00BB0A6B">
        <w:trPr>
          <w:trHeight w:val="555"/>
        </w:trPr>
        <w:tc>
          <w:tcPr>
            <w:tcW w:w="824" w:type="dxa"/>
          </w:tcPr>
          <w:p w:rsidR="00BB0A6B" w:rsidRDefault="00BA0AE1">
            <w:pPr>
              <w:jc w:val="center"/>
              <w:rPr>
                <w:sz w:val="20"/>
                <w:szCs w:val="20"/>
              </w:rPr>
            </w:pPr>
            <w:r>
              <w:rPr>
                <w:sz w:val="20"/>
                <w:szCs w:val="20"/>
              </w:rPr>
              <w:t>12</w:t>
            </w:r>
          </w:p>
        </w:tc>
        <w:tc>
          <w:tcPr>
            <w:tcW w:w="3004" w:type="dxa"/>
          </w:tcPr>
          <w:p w:rsidR="00BB0A6B" w:rsidRDefault="00BA0AE1">
            <w:pPr>
              <w:ind w:right="142" w:hanging="2"/>
              <w:jc w:val="both"/>
              <w:rPr>
                <w:sz w:val="20"/>
                <w:szCs w:val="20"/>
              </w:rPr>
            </w:pPr>
            <w:r>
              <w:rPr>
                <w:sz w:val="20"/>
                <w:szCs w:val="20"/>
              </w:rPr>
              <w:t xml:space="preserve">Пости лідерів думок в </w:t>
            </w:r>
            <w:proofErr w:type="spellStart"/>
            <w:r>
              <w:rPr>
                <w:sz w:val="20"/>
                <w:szCs w:val="20"/>
              </w:rPr>
              <w:t>соцмережах</w:t>
            </w:r>
            <w:proofErr w:type="spellEnd"/>
            <w:r>
              <w:rPr>
                <w:sz w:val="20"/>
                <w:szCs w:val="20"/>
              </w:rPr>
              <w:t xml:space="preserve"> з трансляцією відеоролика</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jc w:val="center"/>
              <w:rPr>
                <w:sz w:val="20"/>
                <w:szCs w:val="20"/>
              </w:rPr>
            </w:pPr>
            <w:r>
              <w:rPr>
                <w:sz w:val="20"/>
                <w:szCs w:val="20"/>
              </w:rPr>
              <w:t>листопад - грудень 2020</w:t>
            </w:r>
          </w:p>
        </w:tc>
      </w:tr>
      <w:tr w:rsidR="00BB0A6B">
        <w:trPr>
          <w:trHeight w:val="555"/>
        </w:trPr>
        <w:tc>
          <w:tcPr>
            <w:tcW w:w="824" w:type="dxa"/>
          </w:tcPr>
          <w:p w:rsidR="00BB0A6B" w:rsidRDefault="00BA0AE1">
            <w:pPr>
              <w:jc w:val="center"/>
              <w:rPr>
                <w:sz w:val="20"/>
                <w:szCs w:val="20"/>
              </w:rPr>
            </w:pPr>
            <w:r>
              <w:rPr>
                <w:sz w:val="20"/>
                <w:szCs w:val="20"/>
              </w:rPr>
              <w:t>13</w:t>
            </w:r>
          </w:p>
        </w:tc>
        <w:tc>
          <w:tcPr>
            <w:tcW w:w="3004" w:type="dxa"/>
          </w:tcPr>
          <w:p w:rsidR="00BB0A6B" w:rsidRDefault="00BA0AE1">
            <w:pPr>
              <w:tabs>
                <w:tab w:val="left" w:pos="176"/>
              </w:tabs>
              <w:ind w:left="-8" w:right="142"/>
              <w:rPr>
                <w:sz w:val="20"/>
                <w:szCs w:val="20"/>
              </w:rPr>
            </w:pPr>
            <w:r>
              <w:rPr>
                <w:sz w:val="20"/>
                <w:szCs w:val="20"/>
              </w:rPr>
              <w:t>Трансляція ролика перед показом фільмів у кінотеатрах країни.</w:t>
            </w:r>
          </w:p>
        </w:tc>
        <w:tc>
          <w:tcPr>
            <w:tcW w:w="2552" w:type="dxa"/>
          </w:tcPr>
          <w:p w:rsidR="00BB0A6B" w:rsidRDefault="00BA0AE1">
            <w:pPr>
              <w:jc w:val="center"/>
              <w:rPr>
                <w:sz w:val="20"/>
                <w:szCs w:val="20"/>
              </w:rPr>
            </w:pPr>
            <w:r>
              <w:rPr>
                <w:sz w:val="20"/>
                <w:szCs w:val="20"/>
              </w:rPr>
              <w:t>м. Київ</w:t>
            </w:r>
          </w:p>
        </w:tc>
        <w:tc>
          <w:tcPr>
            <w:tcW w:w="3430" w:type="dxa"/>
          </w:tcPr>
          <w:p w:rsidR="00BB0A6B" w:rsidRDefault="00BA0AE1">
            <w:pPr>
              <w:jc w:val="center"/>
              <w:rPr>
                <w:sz w:val="20"/>
                <w:szCs w:val="20"/>
              </w:rPr>
            </w:pPr>
            <w:r>
              <w:rPr>
                <w:sz w:val="20"/>
                <w:szCs w:val="20"/>
              </w:rPr>
              <w:t>листопад -грудень 2020</w:t>
            </w:r>
          </w:p>
        </w:tc>
      </w:tr>
    </w:tbl>
    <w:p w:rsidR="00BB0A6B" w:rsidRDefault="00BB0A6B">
      <w:pPr>
        <w:rPr>
          <w:sz w:val="16"/>
          <w:szCs w:val="16"/>
        </w:rPr>
      </w:pPr>
    </w:p>
    <w:p w:rsidR="00BB0A6B" w:rsidRDefault="00BA0AE1">
      <w:pPr>
        <w:rPr>
          <w:sz w:val="26"/>
          <w:szCs w:val="26"/>
        </w:rPr>
      </w:pPr>
      <w:r>
        <w:rPr>
          <w:sz w:val="26"/>
          <w:szCs w:val="26"/>
        </w:rPr>
        <w:t>3. Учасники програми (проекту, заходу)</w:t>
      </w:r>
    </w:p>
    <w:tbl>
      <w:tblPr>
        <w:tblStyle w:val="afa"/>
        <w:tblW w:w="101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2700"/>
        <w:gridCol w:w="1920"/>
        <w:gridCol w:w="1560"/>
        <w:gridCol w:w="3075"/>
      </w:tblGrid>
      <w:tr w:rsidR="00BB0A6B">
        <w:tc>
          <w:tcPr>
            <w:tcW w:w="906" w:type="dxa"/>
            <w:shd w:val="clear" w:color="auto" w:fill="auto"/>
            <w:vAlign w:val="center"/>
          </w:tcPr>
          <w:p w:rsidR="00BB0A6B" w:rsidRDefault="00BA0AE1">
            <w:pPr>
              <w:jc w:val="center"/>
              <w:rPr>
                <w:sz w:val="20"/>
                <w:szCs w:val="20"/>
              </w:rPr>
            </w:pPr>
            <w:r>
              <w:rPr>
                <w:sz w:val="20"/>
                <w:szCs w:val="20"/>
              </w:rPr>
              <w:t>№ з/п</w:t>
            </w:r>
          </w:p>
        </w:tc>
        <w:tc>
          <w:tcPr>
            <w:tcW w:w="2700" w:type="dxa"/>
            <w:shd w:val="clear" w:color="auto" w:fill="auto"/>
            <w:vAlign w:val="center"/>
          </w:tcPr>
          <w:p w:rsidR="00BB0A6B" w:rsidRDefault="00BA0AE1">
            <w:pPr>
              <w:jc w:val="center"/>
              <w:rPr>
                <w:sz w:val="20"/>
                <w:szCs w:val="20"/>
              </w:rPr>
            </w:pPr>
            <w:r>
              <w:rPr>
                <w:sz w:val="20"/>
                <w:szCs w:val="20"/>
              </w:rPr>
              <w:t>Назва програми (проекту, заходу)</w:t>
            </w:r>
          </w:p>
        </w:tc>
        <w:tc>
          <w:tcPr>
            <w:tcW w:w="1920" w:type="dxa"/>
            <w:shd w:val="clear" w:color="auto" w:fill="auto"/>
            <w:vAlign w:val="center"/>
          </w:tcPr>
          <w:p w:rsidR="00BB0A6B" w:rsidRDefault="00BA0AE1">
            <w:pPr>
              <w:jc w:val="center"/>
              <w:rPr>
                <w:sz w:val="20"/>
                <w:szCs w:val="20"/>
              </w:rPr>
            </w:pPr>
            <w:r>
              <w:rPr>
                <w:sz w:val="20"/>
                <w:szCs w:val="20"/>
              </w:rPr>
              <w:t>Відповідальний виконавець</w:t>
            </w:r>
          </w:p>
        </w:tc>
        <w:tc>
          <w:tcPr>
            <w:tcW w:w="1560" w:type="dxa"/>
            <w:vAlign w:val="center"/>
          </w:tcPr>
          <w:p w:rsidR="00BB0A6B" w:rsidRDefault="00BA0AE1">
            <w:pPr>
              <w:jc w:val="center"/>
              <w:rPr>
                <w:sz w:val="16"/>
                <w:szCs w:val="16"/>
              </w:rPr>
            </w:pPr>
            <w:r>
              <w:rPr>
                <w:sz w:val="16"/>
                <w:szCs w:val="16"/>
              </w:rPr>
              <w:t>Кількість учасників, залучених до реалізації програми (проекту, заходу)</w:t>
            </w:r>
          </w:p>
        </w:tc>
        <w:tc>
          <w:tcPr>
            <w:tcW w:w="3075" w:type="dxa"/>
            <w:shd w:val="clear" w:color="auto" w:fill="auto"/>
            <w:vAlign w:val="center"/>
          </w:tcPr>
          <w:p w:rsidR="00BB0A6B" w:rsidRDefault="00BA0AE1">
            <w:pPr>
              <w:jc w:val="center"/>
              <w:rPr>
                <w:sz w:val="20"/>
                <w:szCs w:val="20"/>
              </w:rPr>
            </w:pPr>
            <w:r>
              <w:rPr>
                <w:sz w:val="20"/>
                <w:szCs w:val="20"/>
              </w:rPr>
              <w:t>Цільова аудиторія</w:t>
            </w:r>
          </w:p>
        </w:tc>
      </w:tr>
      <w:tr w:rsidR="00BB0A6B">
        <w:trPr>
          <w:trHeight w:val="185"/>
        </w:trPr>
        <w:tc>
          <w:tcPr>
            <w:tcW w:w="906" w:type="dxa"/>
            <w:shd w:val="clear" w:color="auto" w:fill="auto"/>
          </w:tcPr>
          <w:p w:rsidR="00BB0A6B" w:rsidRDefault="00BA0AE1">
            <w:pPr>
              <w:jc w:val="center"/>
              <w:rPr>
                <w:sz w:val="20"/>
                <w:szCs w:val="20"/>
              </w:rPr>
            </w:pPr>
            <w:r>
              <w:rPr>
                <w:sz w:val="20"/>
                <w:szCs w:val="20"/>
              </w:rPr>
              <w:t>1</w:t>
            </w:r>
          </w:p>
        </w:tc>
        <w:tc>
          <w:tcPr>
            <w:tcW w:w="2700" w:type="dxa"/>
            <w:shd w:val="clear" w:color="auto" w:fill="auto"/>
          </w:tcPr>
          <w:p w:rsidR="00BB0A6B" w:rsidRDefault="00BA0AE1">
            <w:pPr>
              <w:jc w:val="center"/>
              <w:rPr>
                <w:sz w:val="20"/>
                <w:szCs w:val="20"/>
              </w:rPr>
            </w:pPr>
            <w:r>
              <w:rPr>
                <w:sz w:val="20"/>
                <w:szCs w:val="20"/>
              </w:rPr>
              <w:t>2</w:t>
            </w:r>
          </w:p>
        </w:tc>
        <w:tc>
          <w:tcPr>
            <w:tcW w:w="1920" w:type="dxa"/>
            <w:shd w:val="clear" w:color="auto" w:fill="auto"/>
          </w:tcPr>
          <w:p w:rsidR="00BB0A6B" w:rsidRDefault="00BA0AE1">
            <w:pPr>
              <w:jc w:val="center"/>
              <w:rPr>
                <w:sz w:val="20"/>
                <w:szCs w:val="20"/>
              </w:rPr>
            </w:pPr>
            <w:r>
              <w:rPr>
                <w:sz w:val="20"/>
                <w:szCs w:val="20"/>
              </w:rPr>
              <w:t>3</w:t>
            </w:r>
          </w:p>
        </w:tc>
        <w:tc>
          <w:tcPr>
            <w:tcW w:w="1560" w:type="dxa"/>
          </w:tcPr>
          <w:p w:rsidR="00BB0A6B" w:rsidRDefault="00BA0AE1">
            <w:pPr>
              <w:jc w:val="center"/>
              <w:rPr>
                <w:sz w:val="20"/>
                <w:szCs w:val="20"/>
              </w:rPr>
            </w:pPr>
            <w:r>
              <w:rPr>
                <w:sz w:val="20"/>
                <w:szCs w:val="20"/>
              </w:rPr>
              <w:t>4</w:t>
            </w:r>
          </w:p>
        </w:tc>
        <w:tc>
          <w:tcPr>
            <w:tcW w:w="3075" w:type="dxa"/>
            <w:shd w:val="clear" w:color="auto" w:fill="auto"/>
          </w:tcPr>
          <w:p w:rsidR="00BB0A6B" w:rsidRDefault="00BA0AE1">
            <w:pPr>
              <w:jc w:val="center"/>
              <w:rPr>
                <w:sz w:val="20"/>
                <w:szCs w:val="20"/>
              </w:rPr>
            </w:pPr>
            <w:r>
              <w:rPr>
                <w:sz w:val="20"/>
                <w:szCs w:val="20"/>
              </w:rPr>
              <w:t>5</w:t>
            </w:r>
          </w:p>
        </w:tc>
      </w:tr>
      <w:tr w:rsidR="00BB0A6B">
        <w:trPr>
          <w:trHeight w:val="547"/>
        </w:trPr>
        <w:tc>
          <w:tcPr>
            <w:tcW w:w="906" w:type="dxa"/>
            <w:shd w:val="clear" w:color="auto" w:fill="auto"/>
          </w:tcPr>
          <w:p w:rsidR="00BB0A6B" w:rsidRDefault="00BA0AE1">
            <w:pPr>
              <w:rPr>
                <w:sz w:val="20"/>
                <w:szCs w:val="20"/>
              </w:rPr>
            </w:pPr>
            <w:r>
              <w:rPr>
                <w:sz w:val="20"/>
                <w:szCs w:val="20"/>
              </w:rPr>
              <w:t>1</w:t>
            </w:r>
          </w:p>
        </w:tc>
        <w:tc>
          <w:tcPr>
            <w:tcW w:w="2700" w:type="dxa"/>
            <w:shd w:val="clear" w:color="auto" w:fill="auto"/>
          </w:tcPr>
          <w:p w:rsidR="00BB0A6B" w:rsidRDefault="00BA0AE1">
            <w:pPr>
              <w:ind w:right="34" w:hanging="2"/>
              <w:jc w:val="both"/>
              <w:rPr>
                <w:sz w:val="20"/>
                <w:szCs w:val="20"/>
              </w:rPr>
            </w:pPr>
            <w:r>
              <w:rPr>
                <w:sz w:val="20"/>
                <w:szCs w:val="20"/>
              </w:rPr>
              <w:t xml:space="preserve">Оптимізація сайту спілки </w:t>
            </w:r>
            <w:r>
              <w:rPr>
                <w:b/>
                <w:sz w:val="20"/>
                <w:szCs w:val="20"/>
              </w:rPr>
              <w:t xml:space="preserve">sluh-e.com.ua </w:t>
            </w:r>
            <w:r>
              <w:rPr>
                <w:sz w:val="20"/>
                <w:szCs w:val="20"/>
              </w:rPr>
              <w:t xml:space="preserve">для підрахунку та подальшої допомоги особам, що потребують діагностування втрати слуху та подальшої </w:t>
            </w:r>
            <w:proofErr w:type="spellStart"/>
            <w:r>
              <w:rPr>
                <w:sz w:val="20"/>
                <w:szCs w:val="20"/>
              </w:rPr>
              <w:t>кохлеарної</w:t>
            </w:r>
            <w:proofErr w:type="spellEnd"/>
            <w:r>
              <w:rPr>
                <w:sz w:val="20"/>
                <w:szCs w:val="20"/>
              </w:rPr>
              <w:t xml:space="preserve"> імплантації. Створення </w:t>
            </w:r>
            <w:proofErr w:type="spellStart"/>
            <w:r>
              <w:rPr>
                <w:sz w:val="20"/>
                <w:szCs w:val="20"/>
              </w:rPr>
              <w:t>googlе</w:t>
            </w:r>
            <w:proofErr w:type="spellEnd"/>
            <w:r>
              <w:rPr>
                <w:sz w:val="20"/>
                <w:szCs w:val="20"/>
              </w:rPr>
              <w:t xml:space="preserve"> аналітики та запуск аналітичних параметрів для відслідковування </w:t>
            </w:r>
            <w:r>
              <w:rPr>
                <w:sz w:val="20"/>
                <w:szCs w:val="20"/>
              </w:rPr>
              <w:lastRenderedPageBreak/>
              <w:t xml:space="preserve">відвідування сайту, кількості переходів та </w:t>
            </w:r>
            <w:proofErr w:type="spellStart"/>
            <w:r>
              <w:rPr>
                <w:sz w:val="20"/>
                <w:szCs w:val="20"/>
              </w:rPr>
              <w:t>кліків</w:t>
            </w:r>
            <w:proofErr w:type="spellEnd"/>
            <w:r>
              <w:rPr>
                <w:sz w:val="20"/>
                <w:szCs w:val="20"/>
              </w:rPr>
              <w:t>,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1920" w:type="dxa"/>
            <w:shd w:val="clear" w:color="auto" w:fill="auto"/>
          </w:tcPr>
          <w:p w:rsidR="00BB0A6B" w:rsidRDefault="00BA0AE1">
            <w:pPr>
              <w:rPr>
                <w:sz w:val="20"/>
                <w:szCs w:val="20"/>
              </w:rPr>
            </w:pPr>
            <w:proofErr w:type="spellStart"/>
            <w:r>
              <w:rPr>
                <w:sz w:val="20"/>
                <w:szCs w:val="20"/>
              </w:rPr>
              <w:lastRenderedPageBreak/>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3</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p w:rsidR="00BB0A6B" w:rsidRDefault="00BB0A6B">
            <w:pPr>
              <w:rPr>
                <w:sz w:val="20"/>
                <w:szCs w:val="20"/>
              </w:rPr>
            </w:pPr>
          </w:p>
        </w:tc>
      </w:tr>
      <w:tr w:rsidR="00BB0A6B">
        <w:trPr>
          <w:trHeight w:val="2089"/>
        </w:trPr>
        <w:tc>
          <w:tcPr>
            <w:tcW w:w="906" w:type="dxa"/>
            <w:shd w:val="clear" w:color="auto" w:fill="auto"/>
          </w:tcPr>
          <w:p w:rsidR="00BB0A6B" w:rsidRDefault="00BA0AE1">
            <w:pPr>
              <w:rPr>
                <w:sz w:val="20"/>
                <w:szCs w:val="20"/>
              </w:rPr>
            </w:pPr>
            <w:r>
              <w:rPr>
                <w:sz w:val="20"/>
                <w:szCs w:val="20"/>
              </w:rPr>
              <w:lastRenderedPageBreak/>
              <w:t>2</w:t>
            </w:r>
          </w:p>
        </w:tc>
        <w:tc>
          <w:tcPr>
            <w:tcW w:w="2700" w:type="dxa"/>
            <w:shd w:val="clear" w:color="auto" w:fill="auto"/>
          </w:tcPr>
          <w:p w:rsidR="00BB0A6B" w:rsidRDefault="00BA0AE1">
            <w:pPr>
              <w:ind w:right="34" w:hanging="2"/>
              <w:jc w:val="both"/>
              <w:rPr>
                <w:sz w:val="20"/>
                <w:szCs w:val="20"/>
              </w:rPr>
            </w:pPr>
            <w:r>
              <w:rPr>
                <w:sz w:val="20"/>
                <w:szCs w:val="20"/>
              </w:rPr>
              <w:t xml:space="preserve">Розробка та запуск сторінки спілки в </w:t>
            </w:r>
            <w:proofErr w:type="spellStart"/>
            <w:r>
              <w:rPr>
                <w:sz w:val="20"/>
                <w:szCs w:val="20"/>
              </w:rPr>
              <w:t>Instagram</w:t>
            </w:r>
            <w:proofErr w:type="spellEnd"/>
            <w:r>
              <w:rPr>
                <w:sz w:val="20"/>
                <w:szCs w:val="20"/>
              </w:rPr>
              <w:t>.</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3</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3</w:t>
            </w:r>
          </w:p>
        </w:tc>
        <w:tc>
          <w:tcPr>
            <w:tcW w:w="2700" w:type="dxa"/>
          </w:tcPr>
          <w:p w:rsidR="00BB0A6B" w:rsidRDefault="00BA0AE1">
            <w:pPr>
              <w:ind w:left="-8" w:right="34"/>
              <w:jc w:val="both"/>
              <w:rPr>
                <w:sz w:val="20"/>
                <w:szCs w:val="20"/>
              </w:rPr>
            </w:pPr>
            <w:r>
              <w:rPr>
                <w:sz w:val="20"/>
                <w:szCs w:val="20"/>
              </w:rPr>
              <w:t>Виготовлення відеоролика, монтаж та внесення правок і пропозицій, усунення зауважень</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24</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4</w:t>
            </w:r>
          </w:p>
        </w:tc>
        <w:tc>
          <w:tcPr>
            <w:tcW w:w="2700" w:type="dxa"/>
          </w:tcPr>
          <w:p w:rsidR="00BB0A6B" w:rsidRDefault="00BA0AE1">
            <w:pPr>
              <w:ind w:hanging="2"/>
              <w:jc w:val="both"/>
              <w:rPr>
                <w:sz w:val="20"/>
                <w:szCs w:val="20"/>
              </w:rPr>
            </w:pPr>
            <w:r>
              <w:rPr>
                <w:sz w:val="20"/>
                <w:szCs w:val="20"/>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3</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5</w:t>
            </w:r>
          </w:p>
        </w:tc>
        <w:tc>
          <w:tcPr>
            <w:tcW w:w="2700" w:type="dxa"/>
          </w:tcPr>
          <w:p w:rsidR="00BB0A6B" w:rsidRDefault="00BA0AE1">
            <w:pPr>
              <w:jc w:val="both"/>
              <w:rPr>
                <w:sz w:val="20"/>
                <w:szCs w:val="20"/>
              </w:rPr>
            </w:pPr>
            <w:r>
              <w:rPr>
                <w:sz w:val="20"/>
                <w:szCs w:val="20"/>
              </w:rPr>
              <w:t xml:space="preserve">Розміщення відеоролика на соціальній сторінці спілки в </w:t>
            </w:r>
            <w:proofErr w:type="spellStart"/>
            <w:r>
              <w:rPr>
                <w:sz w:val="20"/>
                <w:szCs w:val="20"/>
              </w:rPr>
              <w:t>Facebook</w:t>
            </w:r>
            <w:proofErr w:type="spellEnd"/>
            <w:r>
              <w:rPr>
                <w:sz w:val="20"/>
                <w:szCs w:val="20"/>
              </w:rPr>
              <w:t xml:space="preserve">, трансляція такого ролика при живому (неоплаченому) охопленні аудиторії та </w:t>
            </w:r>
            <w:proofErr w:type="spellStart"/>
            <w:r>
              <w:rPr>
                <w:sz w:val="20"/>
                <w:szCs w:val="20"/>
              </w:rPr>
              <w:t>підписників</w:t>
            </w:r>
            <w:proofErr w:type="spellEnd"/>
            <w:r>
              <w:rPr>
                <w:sz w:val="20"/>
                <w:szCs w:val="20"/>
              </w:rPr>
              <w:t xml:space="preserve"> сторінки спілки у  </w:t>
            </w:r>
            <w:proofErr w:type="spellStart"/>
            <w:r>
              <w:rPr>
                <w:sz w:val="20"/>
                <w:szCs w:val="20"/>
              </w:rPr>
              <w:t>Facebook</w:t>
            </w:r>
            <w:proofErr w:type="spellEnd"/>
            <w:r>
              <w:rPr>
                <w:sz w:val="20"/>
                <w:szCs w:val="20"/>
              </w:rPr>
              <w:t xml:space="preserve">. </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близько 300000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6</w:t>
            </w:r>
          </w:p>
        </w:tc>
        <w:tc>
          <w:tcPr>
            <w:tcW w:w="2700" w:type="dxa"/>
          </w:tcPr>
          <w:p w:rsidR="00BB0A6B" w:rsidRDefault="00BA0AE1">
            <w:pPr>
              <w:ind w:right="34" w:hanging="2"/>
              <w:jc w:val="both"/>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при живому (неоплаченому)  охопленні аудиторії.</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близько 1000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7</w:t>
            </w:r>
          </w:p>
        </w:tc>
        <w:tc>
          <w:tcPr>
            <w:tcW w:w="2700" w:type="dxa"/>
          </w:tcPr>
          <w:p w:rsidR="00BB0A6B" w:rsidRDefault="00BA0AE1">
            <w:pPr>
              <w:ind w:left="-8" w:right="34"/>
              <w:jc w:val="both"/>
              <w:rPr>
                <w:sz w:val="20"/>
                <w:szCs w:val="20"/>
              </w:rPr>
            </w:pPr>
            <w:r>
              <w:rPr>
                <w:sz w:val="20"/>
                <w:szCs w:val="20"/>
              </w:rPr>
              <w:t xml:space="preserve">Розміщення та трансляція ролика на   сайті  спілки </w:t>
            </w:r>
            <w:r>
              <w:rPr>
                <w:b/>
                <w:sz w:val="20"/>
                <w:szCs w:val="20"/>
              </w:rPr>
              <w:t>sluh-e.com.ua</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близько 1000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lastRenderedPageBreak/>
              <w:t>8</w:t>
            </w:r>
          </w:p>
        </w:tc>
        <w:tc>
          <w:tcPr>
            <w:tcW w:w="2700" w:type="dxa"/>
          </w:tcPr>
          <w:p w:rsidR="00BB0A6B" w:rsidRDefault="00BA0AE1">
            <w:pPr>
              <w:ind w:right="142" w:hanging="2"/>
              <w:jc w:val="center"/>
              <w:rPr>
                <w:sz w:val="20"/>
                <w:szCs w:val="20"/>
              </w:rPr>
            </w:pPr>
            <w:r>
              <w:rPr>
                <w:sz w:val="20"/>
                <w:szCs w:val="20"/>
              </w:rPr>
              <w:t xml:space="preserve">Трансляція відеоролика на соціальній сторінці спілки в </w:t>
            </w:r>
            <w:proofErr w:type="spellStart"/>
            <w:r>
              <w:rPr>
                <w:sz w:val="20"/>
                <w:szCs w:val="20"/>
              </w:rPr>
              <w:t>Facebook</w:t>
            </w:r>
            <w:proofErr w:type="spellEnd"/>
            <w:r>
              <w:rPr>
                <w:sz w:val="20"/>
                <w:szCs w:val="20"/>
              </w:rPr>
              <w:t xml:space="preserve"> з використанням оплаченої реклами</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близько 100000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9</w:t>
            </w:r>
          </w:p>
        </w:tc>
        <w:tc>
          <w:tcPr>
            <w:tcW w:w="2700" w:type="dxa"/>
          </w:tcPr>
          <w:p w:rsidR="00BB0A6B" w:rsidRDefault="00BA0AE1">
            <w:pPr>
              <w:ind w:right="142" w:hanging="2"/>
              <w:jc w:val="center"/>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з використанням оплаченої реклами.</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10</w:t>
            </w:r>
          </w:p>
        </w:tc>
        <w:tc>
          <w:tcPr>
            <w:tcW w:w="2700" w:type="dxa"/>
          </w:tcPr>
          <w:p w:rsidR="00BB0A6B" w:rsidRDefault="00BA0AE1">
            <w:pPr>
              <w:ind w:right="34" w:hanging="2"/>
              <w:jc w:val="both"/>
              <w:rPr>
                <w:sz w:val="20"/>
                <w:szCs w:val="20"/>
              </w:rPr>
            </w:pPr>
            <w:r>
              <w:rPr>
                <w:sz w:val="20"/>
                <w:szCs w:val="20"/>
              </w:rPr>
              <w:t>Трансляція відеоролика як соціальної реклами на національних каналах</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близько 700000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11</w:t>
            </w:r>
          </w:p>
        </w:tc>
        <w:tc>
          <w:tcPr>
            <w:tcW w:w="2700" w:type="dxa"/>
          </w:tcPr>
          <w:p w:rsidR="00BB0A6B" w:rsidRDefault="00BA0AE1">
            <w:pPr>
              <w:ind w:right="34" w:hanging="2"/>
              <w:jc w:val="both"/>
              <w:rPr>
                <w:sz w:val="20"/>
                <w:szCs w:val="20"/>
              </w:rPr>
            </w:pPr>
            <w:r>
              <w:rPr>
                <w:sz w:val="20"/>
                <w:szCs w:val="20"/>
              </w:rPr>
              <w:t>Трансляція відеоролика як соціальної реклами на регіональних каналах</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близько 100000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12</w:t>
            </w:r>
          </w:p>
        </w:tc>
        <w:tc>
          <w:tcPr>
            <w:tcW w:w="2700" w:type="dxa"/>
          </w:tcPr>
          <w:p w:rsidR="00BB0A6B" w:rsidRDefault="00BA0AE1">
            <w:pPr>
              <w:ind w:right="142" w:hanging="2"/>
              <w:jc w:val="both"/>
              <w:rPr>
                <w:sz w:val="20"/>
                <w:szCs w:val="20"/>
              </w:rPr>
            </w:pPr>
            <w:r>
              <w:rPr>
                <w:sz w:val="20"/>
                <w:szCs w:val="20"/>
              </w:rPr>
              <w:t xml:space="preserve">Пости лідерів думок в </w:t>
            </w:r>
            <w:proofErr w:type="spellStart"/>
            <w:r>
              <w:rPr>
                <w:sz w:val="20"/>
                <w:szCs w:val="20"/>
              </w:rPr>
              <w:t>соцмережах</w:t>
            </w:r>
            <w:proofErr w:type="spellEnd"/>
            <w:r>
              <w:rPr>
                <w:sz w:val="20"/>
                <w:szCs w:val="20"/>
              </w:rPr>
              <w:t xml:space="preserve"> з трансляцією відеоролика</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необмежене коло учасників, більше 200000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r w:rsidR="00BB0A6B">
        <w:trPr>
          <w:trHeight w:val="547"/>
        </w:trPr>
        <w:tc>
          <w:tcPr>
            <w:tcW w:w="906" w:type="dxa"/>
            <w:shd w:val="clear" w:color="auto" w:fill="auto"/>
          </w:tcPr>
          <w:p w:rsidR="00BB0A6B" w:rsidRDefault="00BA0AE1">
            <w:pPr>
              <w:rPr>
                <w:sz w:val="20"/>
                <w:szCs w:val="20"/>
              </w:rPr>
            </w:pPr>
            <w:r>
              <w:rPr>
                <w:sz w:val="20"/>
                <w:szCs w:val="20"/>
              </w:rPr>
              <w:t>13</w:t>
            </w:r>
          </w:p>
        </w:tc>
        <w:tc>
          <w:tcPr>
            <w:tcW w:w="2700" w:type="dxa"/>
          </w:tcPr>
          <w:p w:rsidR="00BB0A6B" w:rsidRDefault="00BA0AE1">
            <w:pPr>
              <w:tabs>
                <w:tab w:val="left" w:pos="176"/>
              </w:tabs>
              <w:ind w:left="-8" w:right="142"/>
              <w:rPr>
                <w:sz w:val="20"/>
                <w:szCs w:val="20"/>
              </w:rPr>
            </w:pPr>
            <w:r>
              <w:rPr>
                <w:sz w:val="20"/>
                <w:szCs w:val="20"/>
              </w:rPr>
              <w:t>Трансляція ролика перед показом фільмів у кінотеатрах країни.</w:t>
            </w:r>
          </w:p>
        </w:tc>
        <w:tc>
          <w:tcPr>
            <w:tcW w:w="1920" w:type="dxa"/>
            <w:shd w:val="clear" w:color="auto" w:fill="auto"/>
          </w:tcPr>
          <w:p w:rsidR="00BB0A6B" w:rsidRDefault="00BA0AE1">
            <w:pPr>
              <w:rPr>
                <w:sz w:val="20"/>
                <w:szCs w:val="20"/>
              </w:rPr>
            </w:pPr>
            <w:proofErr w:type="spellStart"/>
            <w:r>
              <w:rPr>
                <w:sz w:val="20"/>
                <w:szCs w:val="20"/>
              </w:rPr>
              <w:t>Терьошин</w:t>
            </w:r>
            <w:proofErr w:type="spellEnd"/>
            <w:r>
              <w:rPr>
                <w:sz w:val="20"/>
                <w:szCs w:val="20"/>
              </w:rPr>
              <w:t xml:space="preserve"> М.О.</w:t>
            </w:r>
          </w:p>
        </w:tc>
        <w:tc>
          <w:tcPr>
            <w:tcW w:w="1560" w:type="dxa"/>
          </w:tcPr>
          <w:p w:rsidR="00BB0A6B" w:rsidRDefault="00BA0AE1">
            <w:pPr>
              <w:rPr>
                <w:sz w:val="20"/>
                <w:szCs w:val="20"/>
              </w:rPr>
            </w:pPr>
            <w:r>
              <w:rPr>
                <w:sz w:val="20"/>
                <w:szCs w:val="20"/>
              </w:rPr>
              <w:t>0</w:t>
            </w:r>
          </w:p>
        </w:tc>
        <w:tc>
          <w:tcPr>
            <w:tcW w:w="3075" w:type="dxa"/>
            <w:shd w:val="clear" w:color="auto" w:fill="auto"/>
          </w:tcPr>
          <w:p w:rsidR="00BB0A6B" w:rsidRDefault="00BA0AE1">
            <w:pPr>
              <w:ind w:right="142" w:hanging="2"/>
              <w:jc w:val="both"/>
              <w:rPr>
                <w:sz w:val="20"/>
                <w:szCs w:val="20"/>
              </w:rPr>
            </w:pPr>
            <w:r>
              <w:rPr>
                <w:sz w:val="20"/>
                <w:szCs w:val="20"/>
              </w:rPr>
              <w:t xml:space="preserve">18-65 років, працездатне населення України, яке може мати ризик втрати слуху, користується </w:t>
            </w:r>
            <w:proofErr w:type="spellStart"/>
            <w:r>
              <w:rPr>
                <w:sz w:val="20"/>
                <w:szCs w:val="20"/>
              </w:rPr>
              <w:t>соцмережами</w:t>
            </w:r>
            <w:proofErr w:type="spellEnd"/>
            <w:r>
              <w:rPr>
                <w:sz w:val="20"/>
                <w:szCs w:val="20"/>
              </w:rPr>
              <w:t xml:space="preserve">, </w:t>
            </w:r>
            <w:proofErr w:type="spellStart"/>
            <w:r>
              <w:rPr>
                <w:sz w:val="20"/>
                <w:szCs w:val="20"/>
              </w:rPr>
              <w:t>YouTube</w:t>
            </w:r>
            <w:proofErr w:type="spellEnd"/>
            <w:r>
              <w:rPr>
                <w:sz w:val="20"/>
                <w:szCs w:val="20"/>
              </w:rPr>
              <w:t>, дивиться телебачення, читає інтернет видання,  відвідує кінотеатри-орієнтовно 200 тис. осіб, з них - 1000 осіб з інвалідністю</w:t>
            </w:r>
          </w:p>
        </w:tc>
      </w:tr>
    </w:tbl>
    <w:p w:rsidR="00BB0A6B" w:rsidRDefault="00BB0A6B">
      <w:pPr>
        <w:jc w:val="both"/>
        <w:rPr>
          <w:sz w:val="20"/>
          <w:szCs w:val="20"/>
        </w:rPr>
      </w:pPr>
    </w:p>
    <w:p w:rsidR="00BB0A6B" w:rsidRDefault="00BA0AE1">
      <w:pPr>
        <w:jc w:val="both"/>
        <w:rPr>
          <w:sz w:val="26"/>
          <w:szCs w:val="26"/>
        </w:rPr>
      </w:pPr>
      <w:r>
        <w:rPr>
          <w:sz w:val="26"/>
          <w:szCs w:val="26"/>
        </w:rPr>
        <w:t>4. Залучені спеціалісти</w:t>
      </w:r>
    </w:p>
    <w:tbl>
      <w:tblPr>
        <w:tblStyle w:val="afb"/>
        <w:tblW w:w="99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3630"/>
        <w:gridCol w:w="3105"/>
        <w:gridCol w:w="2220"/>
      </w:tblGrid>
      <w:tr w:rsidR="00BB0A6B">
        <w:trPr>
          <w:trHeight w:val="659"/>
        </w:trPr>
        <w:tc>
          <w:tcPr>
            <w:tcW w:w="966" w:type="dxa"/>
          </w:tcPr>
          <w:p w:rsidR="00BB0A6B" w:rsidRDefault="00BA0AE1">
            <w:pPr>
              <w:jc w:val="both"/>
              <w:rPr>
                <w:sz w:val="20"/>
                <w:szCs w:val="20"/>
              </w:rPr>
            </w:pPr>
            <w:r>
              <w:rPr>
                <w:sz w:val="20"/>
                <w:szCs w:val="20"/>
              </w:rPr>
              <w:t>№ з/п</w:t>
            </w:r>
          </w:p>
        </w:tc>
        <w:tc>
          <w:tcPr>
            <w:tcW w:w="3630" w:type="dxa"/>
          </w:tcPr>
          <w:p w:rsidR="00BB0A6B" w:rsidRDefault="00BA0AE1">
            <w:pPr>
              <w:jc w:val="center"/>
              <w:rPr>
                <w:sz w:val="20"/>
                <w:szCs w:val="20"/>
              </w:rPr>
            </w:pPr>
            <w:r>
              <w:rPr>
                <w:sz w:val="20"/>
                <w:szCs w:val="20"/>
              </w:rPr>
              <w:t>Назва програми (проекту, заходу)</w:t>
            </w:r>
          </w:p>
        </w:tc>
        <w:tc>
          <w:tcPr>
            <w:tcW w:w="3105" w:type="dxa"/>
          </w:tcPr>
          <w:p w:rsidR="00BB0A6B" w:rsidRDefault="00BA0AE1">
            <w:pPr>
              <w:jc w:val="center"/>
              <w:rPr>
                <w:sz w:val="20"/>
                <w:szCs w:val="20"/>
              </w:rPr>
            </w:pPr>
            <w:r>
              <w:rPr>
                <w:sz w:val="20"/>
                <w:szCs w:val="20"/>
              </w:rPr>
              <w:t>Фах, спеціалізація залучених спеціалістів</w:t>
            </w:r>
          </w:p>
        </w:tc>
        <w:tc>
          <w:tcPr>
            <w:tcW w:w="2220" w:type="dxa"/>
          </w:tcPr>
          <w:p w:rsidR="00BB0A6B" w:rsidRDefault="00BA0AE1">
            <w:pPr>
              <w:jc w:val="center"/>
              <w:rPr>
                <w:sz w:val="20"/>
                <w:szCs w:val="20"/>
              </w:rPr>
            </w:pPr>
            <w:r>
              <w:rPr>
                <w:sz w:val="20"/>
                <w:szCs w:val="20"/>
              </w:rPr>
              <w:t>Кількість залучених спеціалістів</w:t>
            </w:r>
          </w:p>
        </w:tc>
      </w:tr>
      <w:tr w:rsidR="00BB0A6B">
        <w:trPr>
          <w:trHeight w:val="245"/>
        </w:trPr>
        <w:tc>
          <w:tcPr>
            <w:tcW w:w="966" w:type="dxa"/>
          </w:tcPr>
          <w:p w:rsidR="00BB0A6B" w:rsidRDefault="00BA0AE1">
            <w:pPr>
              <w:jc w:val="center"/>
              <w:rPr>
                <w:sz w:val="20"/>
                <w:szCs w:val="20"/>
              </w:rPr>
            </w:pPr>
            <w:r>
              <w:rPr>
                <w:sz w:val="20"/>
                <w:szCs w:val="20"/>
              </w:rPr>
              <w:t>1</w:t>
            </w:r>
          </w:p>
        </w:tc>
        <w:tc>
          <w:tcPr>
            <w:tcW w:w="3630" w:type="dxa"/>
          </w:tcPr>
          <w:p w:rsidR="00BB0A6B" w:rsidRDefault="00BA0AE1">
            <w:pPr>
              <w:jc w:val="center"/>
              <w:rPr>
                <w:sz w:val="20"/>
                <w:szCs w:val="20"/>
              </w:rPr>
            </w:pPr>
            <w:r>
              <w:rPr>
                <w:sz w:val="20"/>
                <w:szCs w:val="20"/>
              </w:rPr>
              <w:t>2</w:t>
            </w:r>
          </w:p>
        </w:tc>
        <w:tc>
          <w:tcPr>
            <w:tcW w:w="3105" w:type="dxa"/>
          </w:tcPr>
          <w:p w:rsidR="00BB0A6B" w:rsidRDefault="00BA0AE1">
            <w:pPr>
              <w:jc w:val="center"/>
              <w:rPr>
                <w:sz w:val="20"/>
                <w:szCs w:val="20"/>
              </w:rPr>
            </w:pPr>
            <w:r>
              <w:rPr>
                <w:sz w:val="20"/>
                <w:szCs w:val="20"/>
              </w:rPr>
              <w:t>3</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1</w:t>
            </w:r>
          </w:p>
        </w:tc>
        <w:tc>
          <w:tcPr>
            <w:tcW w:w="3630" w:type="dxa"/>
            <w:shd w:val="clear" w:color="auto" w:fill="auto"/>
          </w:tcPr>
          <w:p w:rsidR="00BB0A6B" w:rsidRDefault="00BA0AE1">
            <w:pPr>
              <w:ind w:right="34" w:hanging="2"/>
              <w:jc w:val="both"/>
              <w:rPr>
                <w:sz w:val="20"/>
                <w:szCs w:val="20"/>
              </w:rPr>
            </w:pPr>
            <w:r>
              <w:rPr>
                <w:sz w:val="20"/>
                <w:szCs w:val="20"/>
              </w:rPr>
              <w:t xml:space="preserve">Оптимізація сайту спілки </w:t>
            </w:r>
            <w:r>
              <w:rPr>
                <w:b/>
                <w:sz w:val="20"/>
                <w:szCs w:val="20"/>
              </w:rPr>
              <w:t xml:space="preserve">sluh-e.com.ua </w:t>
            </w:r>
            <w:r>
              <w:rPr>
                <w:sz w:val="20"/>
                <w:szCs w:val="20"/>
              </w:rPr>
              <w:t xml:space="preserve">для підрахунку та подальшої допомоги особам, що потребують діагностування втрати слуху та подальшої </w:t>
            </w:r>
            <w:proofErr w:type="spellStart"/>
            <w:r>
              <w:rPr>
                <w:sz w:val="20"/>
                <w:szCs w:val="20"/>
              </w:rPr>
              <w:t>кохлеарної</w:t>
            </w:r>
            <w:proofErr w:type="spellEnd"/>
            <w:r>
              <w:rPr>
                <w:sz w:val="20"/>
                <w:szCs w:val="20"/>
              </w:rPr>
              <w:t xml:space="preserve"> імплантації. Створення </w:t>
            </w:r>
            <w:proofErr w:type="spellStart"/>
            <w:r>
              <w:rPr>
                <w:sz w:val="20"/>
                <w:szCs w:val="20"/>
              </w:rPr>
              <w:t>googlе</w:t>
            </w:r>
            <w:proofErr w:type="spellEnd"/>
            <w:r>
              <w:rPr>
                <w:sz w:val="20"/>
                <w:szCs w:val="20"/>
              </w:rPr>
              <w:t xml:space="preserve"> аналітики та запуск аналітичних параметрів для </w:t>
            </w:r>
            <w:r>
              <w:rPr>
                <w:sz w:val="20"/>
                <w:szCs w:val="20"/>
              </w:rPr>
              <w:lastRenderedPageBreak/>
              <w:t xml:space="preserve">відслідковування відвідування сайту, кількості переходів та </w:t>
            </w:r>
            <w:proofErr w:type="spellStart"/>
            <w:r>
              <w:rPr>
                <w:sz w:val="20"/>
                <w:szCs w:val="20"/>
              </w:rPr>
              <w:t>кліків</w:t>
            </w:r>
            <w:proofErr w:type="spellEnd"/>
            <w:r>
              <w:rPr>
                <w:sz w:val="20"/>
                <w:szCs w:val="20"/>
              </w:rPr>
              <w:t>, часу перебування на 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3105" w:type="dxa"/>
          </w:tcPr>
          <w:p w:rsidR="00BB0A6B" w:rsidRDefault="00BA0AE1">
            <w:pPr>
              <w:jc w:val="center"/>
              <w:rPr>
                <w:sz w:val="20"/>
                <w:szCs w:val="20"/>
              </w:rPr>
            </w:pPr>
            <w:r>
              <w:rPr>
                <w:sz w:val="20"/>
                <w:szCs w:val="20"/>
              </w:rPr>
              <w:lastRenderedPageBreak/>
              <w:t>керівник проекту, координатор проекту, фахівець- інженер телекомунікацій та по роботі з веб сайтами</w:t>
            </w:r>
          </w:p>
        </w:tc>
        <w:tc>
          <w:tcPr>
            <w:tcW w:w="2220" w:type="dxa"/>
          </w:tcPr>
          <w:p w:rsidR="00BB0A6B" w:rsidRDefault="00BA0AE1">
            <w:pPr>
              <w:jc w:val="center"/>
              <w:rPr>
                <w:sz w:val="20"/>
                <w:szCs w:val="20"/>
              </w:rPr>
            </w:pPr>
            <w:r>
              <w:rPr>
                <w:sz w:val="20"/>
                <w:szCs w:val="20"/>
              </w:rPr>
              <w:t>3</w:t>
            </w:r>
          </w:p>
        </w:tc>
      </w:tr>
      <w:tr w:rsidR="00BB0A6B">
        <w:trPr>
          <w:trHeight w:val="551"/>
        </w:trPr>
        <w:tc>
          <w:tcPr>
            <w:tcW w:w="966" w:type="dxa"/>
          </w:tcPr>
          <w:p w:rsidR="00BB0A6B" w:rsidRDefault="00BA0AE1">
            <w:pPr>
              <w:jc w:val="center"/>
              <w:rPr>
                <w:sz w:val="20"/>
                <w:szCs w:val="20"/>
              </w:rPr>
            </w:pPr>
            <w:r>
              <w:rPr>
                <w:sz w:val="20"/>
                <w:szCs w:val="20"/>
              </w:rPr>
              <w:lastRenderedPageBreak/>
              <w:t>2</w:t>
            </w:r>
          </w:p>
        </w:tc>
        <w:tc>
          <w:tcPr>
            <w:tcW w:w="3630" w:type="dxa"/>
            <w:shd w:val="clear" w:color="auto" w:fill="auto"/>
          </w:tcPr>
          <w:p w:rsidR="00BB0A6B" w:rsidRDefault="00BA0AE1">
            <w:pPr>
              <w:ind w:right="34" w:hanging="2"/>
              <w:jc w:val="both"/>
              <w:rPr>
                <w:sz w:val="20"/>
                <w:szCs w:val="20"/>
              </w:rPr>
            </w:pPr>
            <w:r>
              <w:rPr>
                <w:sz w:val="20"/>
                <w:szCs w:val="20"/>
              </w:rPr>
              <w:t xml:space="preserve">Розробка та запуск сторінки спілки в </w:t>
            </w:r>
            <w:proofErr w:type="spellStart"/>
            <w:r>
              <w:rPr>
                <w:sz w:val="20"/>
                <w:szCs w:val="20"/>
              </w:rPr>
              <w:t>Instagram</w:t>
            </w:r>
            <w:proofErr w:type="spellEnd"/>
            <w:r>
              <w:rPr>
                <w:sz w:val="20"/>
                <w:szCs w:val="20"/>
              </w:rPr>
              <w:t>.</w:t>
            </w:r>
          </w:p>
        </w:tc>
        <w:tc>
          <w:tcPr>
            <w:tcW w:w="3105" w:type="dxa"/>
          </w:tcPr>
          <w:p w:rsidR="00BB0A6B" w:rsidRDefault="00BA0AE1">
            <w:pPr>
              <w:jc w:val="center"/>
              <w:rPr>
                <w:sz w:val="20"/>
                <w:szCs w:val="20"/>
              </w:rPr>
            </w:pPr>
            <w:r>
              <w:rPr>
                <w:sz w:val="20"/>
                <w:szCs w:val="20"/>
              </w:rPr>
              <w:t xml:space="preserve"> SMM фахівець, керівник проекту, координатор проекту, фахівець- інженер телекомунікацій та по роботі з веб сайтами</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3</w:t>
            </w:r>
          </w:p>
        </w:tc>
        <w:tc>
          <w:tcPr>
            <w:tcW w:w="3630" w:type="dxa"/>
          </w:tcPr>
          <w:p w:rsidR="00BB0A6B" w:rsidRDefault="00BA0AE1">
            <w:pPr>
              <w:ind w:left="-8" w:right="34"/>
              <w:jc w:val="both"/>
              <w:rPr>
                <w:sz w:val="20"/>
                <w:szCs w:val="20"/>
              </w:rPr>
            </w:pPr>
            <w:r>
              <w:rPr>
                <w:sz w:val="20"/>
                <w:szCs w:val="20"/>
              </w:rPr>
              <w:t>Виготовлення відеоролика, монтаж та внесення правок і пропозицій, усунення зауважень</w:t>
            </w:r>
          </w:p>
        </w:tc>
        <w:tc>
          <w:tcPr>
            <w:tcW w:w="3105" w:type="dxa"/>
          </w:tcPr>
          <w:p w:rsidR="00BB0A6B" w:rsidRDefault="00BA0AE1">
            <w:pPr>
              <w:jc w:val="center"/>
              <w:rPr>
                <w:sz w:val="20"/>
                <w:szCs w:val="20"/>
              </w:rPr>
            </w:pPr>
            <w:r>
              <w:rPr>
                <w:sz w:val="20"/>
                <w:szCs w:val="20"/>
              </w:rPr>
              <w:t>керівник проекту, координатор проекту, фахівці з виготовлення та монтажу фільмів, інженер телекомунікацій</w:t>
            </w:r>
          </w:p>
          <w:p w:rsidR="00BB0A6B" w:rsidRDefault="00BB0A6B">
            <w:pPr>
              <w:jc w:val="center"/>
              <w:rPr>
                <w:sz w:val="20"/>
                <w:szCs w:val="20"/>
              </w:rPr>
            </w:pPr>
          </w:p>
        </w:tc>
        <w:tc>
          <w:tcPr>
            <w:tcW w:w="2220" w:type="dxa"/>
          </w:tcPr>
          <w:p w:rsidR="00BB0A6B" w:rsidRDefault="00BA0AE1">
            <w:pPr>
              <w:jc w:val="center"/>
              <w:rPr>
                <w:sz w:val="20"/>
                <w:szCs w:val="20"/>
              </w:rPr>
            </w:pPr>
            <w:r>
              <w:rPr>
                <w:sz w:val="20"/>
                <w:szCs w:val="20"/>
              </w:rPr>
              <w:t>15</w:t>
            </w:r>
          </w:p>
        </w:tc>
      </w:tr>
      <w:tr w:rsidR="00BB0A6B">
        <w:trPr>
          <w:trHeight w:val="551"/>
        </w:trPr>
        <w:tc>
          <w:tcPr>
            <w:tcW w:w="966" w:type="dxa"/>
          </w:tcPr>
          <w:p w:rsidR="00BB0A6B" w:rsidRDefault="00BA0AE1">
            <w:pPr>
              <w:jc w:val="center"/>
              <w:rPr>
                <w:sz w:val="20"/>
                <w:szCs w:val="20"/>
              </w:rPr>
            </w:pPr>
            <w:r>
              <w:rPr>
                <w:sz w:val="20"/>
                <w:szCs w:val="20"/>
              </w:rPr>
              <w:t>4</w:t>
            </w:r>
          </w:p>
        </w:tc>
        <w:tc>
          <w:tcPr>
            <w:tcW w:w="3630" w:type="dxa"/>
          </w:tcPr>
          <w:p w:rsidR="00BB0A6B" w:rsidRDefault="00BA0AE1">
            <w:pPr>
              <w:ind w:hanging="2"/>
              <w:jc w:val="both"/>
              <w:rPr>
                <w:sz w:val="20"/>
                <w:szCs w:val="20"/>
              </w:rPr>
            </w:pPr>
            <w:r>
              <w:rPr>
                <w:sz w:val="20"/>
                <w:szCs w:val="20"/>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tc>
        <w:tc>
          <w:tcPr>
            <w:tcW w:w="3105" w:type="dxa"/>
          </w:tcPr>
          <w:p w:rsidR="00BB0A6B" w:rsidRDefault="00BA0AE1">
            <w:pPr>
              <w:jc w:val="center"/>
              <w:rPr>
                <w:sz w:val="20"/>
                <w:szCs w:val="20"/>
              </w:rPr>
            </w:pPr>
            <w:r>
              <w:rPr>
                <w:sz w:val="20"/>
                <w:szCs w:val="20"/>
              </w:rPr>
              <w:t>юрист, керівник проекту, координатор проекту</w:t>
            </w:r>
          </w:p>
        </w:tc>
        <w:tc>
          <w:tcPr>
            <w:tcW w:w="2220" w:type="dxa"/>
          </w:tcPr>
          <w:p w:rsidR="00BB0A6B" w:rsidRDefault="00BA0AE1">
            <w:pPr>
              <w:jc w:val="center"/>
              <w:rPr>
                <w:sz w:val="20"/>
                <w:szCs w:val="20"/>
              </w:rPr>
            </w:pPr>
            <w:r>
              <w:rPr>
                <w:sz w:val="20"/>
                <w:szCs w:val="20"/>
              </w:rPr>
              <w:t>3</w:t>
            </w:r>
          </w:p>
        </w:tc>
      </w:tr>
      <w:tr w:rsidR="00BB0A6B">
        <w:trPr>
          <w:trHeight w:val="551"/>
        </w:trPr>
        <w:tc>
          <w:tcPr>
            <w:tcW w:w="966" w:type="dxa"/>
          </w:tcPr>
          <w:p w:rsidR="00BB0A6B" w:rsidRDefault="00BA0AE1">
            <w:pPr>
              <w:jc w:val="center"/>
              <w:rPr>
                <w:sz w:val="20"/>
                <w:szCs w:val="20"/>
              </w:rPr>
            </w:pPr>
            <w:r>
              <w:rPr>
                <w:sz w:val="20"/>
                <w:szCs w:val="20"/>
              </w:rPr>
              <w:t>5</w:t>
            </w:r>
          </w:p>
        </w:tc>
        <w:tc>
          <w:tcPr>
            <w:tcW w:w="3630" w:type="dxa"/>
          </w:tcPr>
          <w:p w:rsidR="00BB0A6B" w:rsidRDefault="00BA0AE1">
            <w:pPr>
              <w:jc w:val="both"/>
              <w:rPr>
                <w:sz w:val="20"/>
                <w:szCs w:val="20"/>
              </w:rPr>
            </w:pPr>
            <w:r>
              <w:rPr>
                <w:sz w:val="20"/>
                <w:szCs w:val="20"/>
              </w:rPr>
              <w:t xml:space="preserve">Розміщення відеоролика на соціальній сторінці спілки в </w:t>
            </w:r>
            <w:proofErr w:type="spellStart"/>
            <w:r>
              <w:rPr>
                <w:sz w:val="20"/>
                <w:szCs w:val="20"/>
              </w:rPr>
              <w:t>Facebook</w:t>
            </w:r>
            <w:proofErr w:type="spellEnd"/>
            <w:r>
              <w:rPr>
                <w:sz w:val="20"/>
                <w:szCs w:val="20"/>
              </w:rPr>
              <w:t xml:space="preserve">, трансляція такого ролика при живому (неоплаченому) охопленні аудиторії та </w:t>
            </w:r>
            <w:proofErr w:type="spellStart"/>
            <w:r>
              <w:rPr>
                <w:sz w:val="20"/>
                <w:szCs w:val="20"/>
              </w:rPr>
              <w:t>підписників</w:t>
            </w:r>
            <w:proofErr w:type="spellEnd"/>
            <w:r>
              <w:rPr>
                <w:sz w:val="20"/>
                <w:szCs w:val="20"/>
              </w:rPr>
              <w:t xml:space="preserve"> сторінки спілки у  </w:t>
            </w:r>
            <w:proofErr w:type="spellStart"/>
            <w:r>
              <w:rPr>
                <w:sz w:val="20"/>
                <w:szCs w:val="20"/>
              </w:rPr>
              <w:t>Facebook</w:t>
            </w:r>
            <w:proofErr w:type="spellEnd"/>
            <w:r>
              <w:rPr>
                <w:sz w:val="20"/>
                <w:szCs w:val="20"/>
              </w:rPr>
              <w:t xml:space="preserve">. </w:t>
            </w:r>
          </w:p>
        </w:tc>
        <w:tc>
          <w:tcPr>
            <w:tcW w:w="3105" w:type="dxa"/>
          </w:tcPr>
          <w:p w:rsidR="00BB0A6B" w:rsidRDefault="00BA0AE1">
            <w:pPr>
              <w:jc w:val="center"/>
              <w:rPr>
                <w:sz w:val="20"/>
                <w:szCs w:val="20"/>
              </w:rPr>
            </w:pPr>
            <w:r>
              <w:rPr>
                <w:sz w:val="20"/>
                <w:szCs w:val="20"/>
              </w:rPr>
              <w:t xml:space="preserve"> SMM фахівець, координатор проекту, керівник проекту,  фахівець- інженер телекомунікацій</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6</w:t>
            </w:r>
          </w:p>
        </w:tc>
        <w:tc>
          <w:tcPr>
            <w:tcW w:w="3630" w:type="dxa"/>
          </w:tcPr>
          <w:p w:rsidR="00BB0A6B" w:rsidRDefault="00BA0AE1">
            <w:pPr>
              <w:ind w:right="34" w:hanging="2"/>
              <w:jc w:val="both"/>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при живому (неоплаченому)  охопленні аудиторії.</w:t>
            </w:r>
          </w:p>
        </w:tc>
        <w:tc>
          <w:tcPr>
            <w:tcW w:w="3105" w:type="dxa"/>
          </w:tcPr>
          <w:p w:rsidR="00BB0A6B" w:rsidRDefault="00BA0AE1">
            <w:pPr>
              <w:jc w:val="center"/>
              <w:rPr>
                <w:sz w:val="20"/>
                <w:szCs w:val="20"/>
              </w:rPr>
            </w:pPr>
            <w:r>
              <w:rPr>
                <w:sz w:val="20"/>
                <w:szCs w:val="20"/>
              </w:rPr>
              <w:t xml:space="preserve"> SMM фахівець, координатор проекту, керівник проекту,  фахівець- інженер телекомунікацій</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7</w:t>
            </w:r>
          </w:p>
        </w:tc>
        <w:tc>
          <w:tcPr>
            <w:tcW w:w="3630" w:type="dxa"/>
          </w:tcPr>
          <w:p w:rsidR="00BB0A6B" w:rsidRDefault="00BA0AE1">
            <w:pPr>
              <w:ind w:left="-8" w:right="34"/>
              <w:jc w:val="both"/>
              <w:rPr>
                <w:sz w:val="20"/>
                <w:szCs w:val="20"/>
              </w:rPr>
            </w:pPr>
            <w:r>
              <w:rPr>
                <w:sz w:val="20"/>
                <w:szCs w:val="20"/>
              </w:rPr>
              <w:t xml:space="preserve">Розміщення та трансляція ролика на   сайті  спілки </w:t>
            </w:r>
            <w:r>
              <w:rPr>
                <w:b/>
                <w:sz w:val="20"/>
                <w:szCs w:val="20"/>
              </w:rPr>
              <w:t>sluh-e.com.ua</w:t>
            </w:r>
          </w:p>
        </w:tc>
        <w:tc>
          <w:tcPr>
            <w:tcW w:w="3105" w:type="dxa"/>
          </w:tcPr>
          <w:p w:rsidR="00BB0A6B" w:rsidRDefault="00BA0AE1">
            <w:pPr>
              <w:jc w:val="center"/>
              <w:rPr>
                <w:sz w:val="20"/>
                <w:szCs w:val="20"/>
              </w:rPr>
            </w:pPr>
            <w:r>
              <w:rPr>
                <w:sz w:val="20"/>
                <w:szCs w:val="20"/>
              </w:rPr>
              <w:t xml:space="preserve"> SMM фахівець, координатор проекту, керівник проекту,  фахівець- інженер телекомунікацій</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8</w:t>
            </w:r>
          </w:p>
        </w:tc>
        <w:tc>
          <w:tcPr>
            <w:tcW w:w="3630" w:type="dxa"/>
          </w:tcPr>
          <w:p w:rsidR="00BB0A6B" w:rsidRDefault="00BA0AE1">
            <w:pPr>
              <w:ind w:right="142" w:hanging="2"/>
              <w:jc w:val="center"/>
              <w:rPr>
                <w:sz w:val="20"/>
                <w:szCs w:val="20"/>
              </w:rPr>
            </w:pPr>
            <w:r>
              <w:rPr>
                <w:sz w:val="20"/>
                <w:szCs w:val="20"/>
              </w:rPr>
              <w:t xml:space="preserve">Трансляція відеоролика на соціальній сторінці спілки в </w:t>
            </w:r>
            <w:proofErr w:type="spellStart"/>
            <w:r>
              <w:rPr>
                <w:sz w:val="20"/>
                <w:szCs w:val="20"/>
              </w:rPr>
              <w:t>Facebook</w:t>
            </w:r>
            <w:proofErr w:type="spellEnd"/>
            <w:r>
              <w:rPr>
                <w:sz w:val="20"/>
                <w:szCs w:val="20"/>
              </w:rPr>
              <w:t xml:space="preserve"> з використанням оплаченої реклами</w:t>
            </w:r>
          </w:p>
        </w:tc>
        <w:tc>
          <w:tcPr>
            <w:tcW w:w="3105" w:type="dxa"/>
          </w:tcPr>
          <w:p w:rsidR="00BB0A6B" w:rsidRDefault="00BA0AE1">
            <w:pPr>
              <w:jc w:val="center"/>
              <w:rPr>
                <w:sz w:val="20"/>
                <w:szCs w:val="20"/>
              </w:rPr>
            </w:pPr>
            <w:r>
              <w:rPr>
                <w:sz w:val="20"/>
                <w:szCs w:val="20"/>
              </w:rPr>
              <w:t xml:space="preserve"> SMM фахівець, координатор проекту, керівник проекту,  фахівець- інженер телекомунікацій</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9</w:t>
            </w:r>
          </w:p>
        </w:tc>
        <w:tc>
          <w:tcPr>
            <w:tcW w:w="3630" w:type="dxa"/>
          </w:tcPr>
          <w:p w:rsidR="00BB0A6B" w:rsidRDefault="00BA0AE1">
            <w:pPr>
              <w:ind w:right="142" w:hanging="2"/>
              <w:jc w:val="center"/>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з використанням оплаченої реклами.</w:t>
            </w:r>
          </w:p>
        </w:tc>
        <w:tc>
          <w:tcPr>
            <w:tcW w:w="3105" w:type="dxa"/>
          </w:tcPr>
          <w:p w:rsidR="00BB0A6B" w:rsidRDefault="00BA0AE1">
            <w:pPr>
              <w:jc w:val="center"/>
              <w:rPr>
                <w:sz w:val="20"/>
                <w:szCs w:val="20"/>
              </w:rPr>
            </w:pPr>
            <w:r>
              <w:rPr>
                <w:sz w:val="20"/>
                <w:szCs w:val="20"/>
              </w:rPr>
              <w:t xml:space="preserve"> SMM фахівець, координатор проекту, керівник проекту,  фахівець- інженер телекомунікацій</w:t>
            </w:r>
          </w:p>
        </w:tc>
        <w:tc>
          <w:tcPr>
            <w:tcW w:w="2220" w:type="dxa"/>
          </w:tcPr>
          <w:p w:rsidR="00BB0A6B" w:rsidRDefault="00BA0AE1">
            <w:pPr>
              <w:jc w:val="center"/>
              <w:rPr>
                <w:sz w:val="20"/>
                <w:szCs w:val="20"/>
              </w:rPr>
            </w:pPr>
            <w:r>
              <w:rPr>
                <w:sz w:val="20"/>
                <w:szCs w:val="20"/>
              </w:rPr>
              <w:t>4</w:t>
            </w:r>
          </w:p>
        </w:tc>
      </w:tr>
      <w:tr w:rsidR="00BB0A6B">
        <w:trPr>
          <w:trHeight w:val="551"/>
        </w:trPr>
        <w:tc>
          <w:tcPr>
            <w:tcW w:w="966" w:type="dxa"/>
          </w:tcPr>
          <w:p w:rsidR="00BB0A6B" w:rsidRDefault="00BA0AE1">
            <w:pPr>
              <w:jc w:val="center"/>
              <w:rPr>
                <w:sz w:val="20"/>
                <w:szCs w:val="20"/>
              </w:rPr>
            </w:pPr>
            <w:r>
              <w:rPr>
                <w:sz w:val="20"/>
                <w:szCs w:val="20"/>
              </w:rPr>
              <w:t>10</w:t>
            </w:r>
          </w:p>
        </w:tc>
        <w:tc>
          <w:tcPr>
            <w:tcW w:w="3630" w:type="dxa"/>
          </w:tcPr>
          <w:p w:rsidR="00BB0A6B" w:rsidRDefault="00BA0AE1">
            <w:pPr>
              <w:ind w:right="34" w:hanging="2"/>
              <w:jc w:val="both"/>
              <w:rPr>
                <w:sz w:val="20"/>
                <w:szCs w:val="20"/>
              </w:rPr>
            </w:pPr>
            <w:r>
              <w:rPr>
                <w:sz w:val="20"/>
                <w:szCs w:val="20"/>
              </w:rPr>
              <w:t>Трансляція відеоролика як соціальної реклами на національних каналах</w:t>
            </w:r>
          </w:p>
        </w:tc>
        <w:tc>
          <w:tcPr>
            <w:tcW w:w="3105" w:type="dxa"/>
          </w:tcPr>
          <w:p w:rsidR="00BB0A6B" w:rsidRDefault="00BA0AE1">
            <w:pPr>
              <w:jc w:val="center"/>
              <w:rPr>
                <w:sz w:val="20"/>
                <w:szCs w:val="20"/>
              </w:rPr>
            </w:pPr>
            <w:r>
              <w:rPr>
                <w:sz w:val="20"/>
                <w:szCs w:val="20"/>
              </w:rPr>
              <w:t>юрист, координатор проекту, керівник проекту</w:t>
            </w:r>
          </w:p>
        </w:tc>
        <w:tc>
          <w:tcPr>
            <w:tcW w:w="2220" w:type="dxa"/>
          </w:tcPr>
          <w:p w:rsidR="00BB0A6B" w:rsidRDefault="00BA0AE1">
            <w:pPr>
              <w:jc w:val="center"/>
              <w:rPr>
                <w:sz w:val="20"/>
                <w:szCs w:val="20"/>
              </w:rPr>
            </w:pPr>
            <w:r>
              <w:rPr>
                <w:sz w:val="20"/>
                <w:szCs w:val="20"/>
              </w:rPr>
              <w:t>3</w:t>
            </w:r>
          </w:p>
        </w:tc>
      </w:tr>
      <w:tr w:rsidR="00BB0A6B">
        <w:trPr>
          <w:trHeight w:val="551"/>
        </w:trPr>
        <w:tc>
          <w:tcPr>
            <w:tcW w:w="966" w:type="dxa"/>
          </w:tcPr>
          <w:p w:rsidR="00BB0A6B" w:rsidRDefault="00BA0AE1">
            <w:pPr>
              <w:jc w:val="center"/>
              <w:rPr>
                <w:sz w:val="20"/>
                <w:szCs w:val="20"/>
              </w:rPr>
            </w:pPr>
            <w:r>
              <w:rPr>
                <w:sz w:val="20"/>
                <w:szCs w:val="20"/>
              </w:rPr>
              <w:t>11</w:t>
            </w:r>
          </w:p>
        </w:tc>
        <w:tc>
          <w:tcPr>
            <w:tcW w:w="3630" w:type="dxa"/>
          </w:tcPr>
          <w:p w:rsidR="00BB0A6B" w:rsidRDefault="00BA0AE1">
            <w:pPr>
              <w:ind w:right="34" w:hanging="2"/>
              <w:jc w:val="both"/>
              <w:rPr>
                <w:sz w:val="20"/>
                <w:szCs w:val="20"/>
              </w:rPr>
            </w:pPr>
            <w:r>
              <w:rPr>
                <w:sz w:val="20"/>
                <w:szCs w:val="20"/>
              </w:rPr>
              <w:t>Трансляція відеоролика як соціальної реклами на регіональних каналах</w:t>
            </w:r>
          </w:p>
        </w:tc>
        <w:tc>
          <w:tcPr>
            <w:tcW w:w="3105" w:type="dxa"/>
          </w:tcPr>
          <w:p w:rsidR="00BB0A6B" w:rsidRDefault="00BA0AE1">
            <w:pPr>
              <w:jc w:val="center"/>
              <w:rPr>
                <w:sz w:val="20"/>
                <w:szCs w:val="20"/>
              </w:rPr>
            </w:pPr>
            <w:r>
              <w:rPr>
                <w:sz w:val="20"/>
                <w:szCs w:val="20"/>
              </w:rPr>
              <w:t>юрист, координатор проекту, керівник проекту</w:t>
            </w:r>
          </w:p>
        </w:tc>
        <w:tc>
          <w:tcPr>
            <w:tcW w:w="2220" w:type="dxa"/>
          </w:tcPr>
          <w:p w:rsidR="00BB0A6B" w:rsidRDefault="00BA0AE1">
            <w:pPr>
              <w:jc w:val="center"/>
              <w:rPr>
                <w:sz w:val="20"/>
                <w:szCs w:val="20"/>
              </w:rPr>
            </w:pPr>
            <w:r>
              <w:rPr>
                <w:sz w:val="20"/>
                <w:szCs w:val="20"/>
              </w:rPr>
              <w:t>3</w:t>
            </w:r>
          </w:p>
        </w:tc>
      </w:tr>
      <w:tr w:rsidR="00BB0A6B">
        <w:trPr>
          <w:trHeight w:val="551"/>
        </w:trPr>
        <w:tc>
          <w:tcPr>
            <w:tcW w:w="966" w:type="dxa"/>
          </w:tcPr>
          <w:p w:rsidR="00BB0A6B" w:rsidRDefault="00BA0AE1">
            <w:pPr>
              <w:jc w:val="center"/>
              <w:rPr>
                <w:sz w:val="20"/>
                <w:szCs w:val="20"/>
              </w:rPr>
            </w:pPr>
            <w:r>
              <w:rPr>
                <w:sz w:val="20"/>
                <w:szCs w:val="20"/>
              </w:rPr>
              <w:t>12</w:t>
            </w:r>
          </w:p>
        </w:tc>
        <w:tc>
          <w:tcPr>
            <w:tcW w:w="3630" w:type="dxa"/>
          </w:tcPr>
          <w:p w:rsidR="00BB0A6B" w:rsidRDefault="00BA0AE1">
            <w:pPr>
              <w:ind w:right="142" w:hanging="2"/>
              <w:jc w:val="both"/>
              <w:rPr>
                <w:sz w:val="20"/>
                <w:szCs w:val="20"/>
              </w:rPr>
            </w:pPr>
            <w:r>
              <w:rPr>
                <w:sz w:val="20"/>
                <w:szCs w:val="20"/>
              </w:rPr>
              <w:t xml:space="preserve">Пости лідерів думок в </w:t>
            </w:r>
            <w:proofErr w:type="spellStart"/>
            <w:r>
              <w:rPr>
                <w:sz w:val="20"/>
                <w:szCs w:val="20"/>
              </w:rPr>
              <w:t>соцмережах</w:t>
            </w:r>
            <w:proofErr w:type="spellEnd"/>
            <w:r>
              <w:rPr>
                <w:sz w:val="20"/>
                <w:szCs w:val="20"/>
              </w:rPr>
              <w:t xml:space="preserve"> з трансляцією відеоролика</w:t>
            </w:r>
          </w:p>
        </w:tc>
        <w:tc>
          <w:tcPr>
            <w:tcW w:w="3105" w:type="dxa"/>
          </w:tcPr>
          <w:p w:rsidR="00BB0A6B" w:rsidRDefault="00BA0AE1">
            <w:pPr>
              <w:jc w:val="center"/>
              <w:rPr>
                <w:sz w:val="20"/>
                <w:szCs w:val="20"/>
              </w:rPr>
            </w:pPr>
            <w:r>
              <w:rPr>
                <w:sz w:val="20"/>
                <w:szCs w:val="20"/>
              </w:rPr>
              <w:t>юрист, керівник проекту, координатор проекту</w:t>
            </w:r>
          </w:p>
        </w:tc>
        <w:tc>
          <w:tcPr>
            <w:tcW w:w="2220" w:type="dxa"/>
          </w:tcPr>
          <w:p w:rsidR="00BB0A6B" w:rsidRDefault="00BA0AE1">
            <w:pPr>
              <w:jc w:val="center"/>
              <w:rPr>
                <w:sz w:val="20"/>
                <w:szCs w:val="20"/>
              </w:rPr>
            </w:pPr>
            <w:r>
              <w:rPr>
                <w:sz w:val="20"/>
                <w:szCs w:val="20"/>
              </w:rPr>
              <w:t>3</w:t>
            </w:r>
          </w:p>
        </w:tc>
      </w:tr>
      <w:tr w:rsidR="00BB0A6B">
        <w:trPr>
          <w:trHeight w:val="630"/>
        </w:trPr>
        <w:tc>
          <w:tcPr>
            <w:tcW w:w="966" w:type="dxa"/>
          </w:tcPr>
          <w:p w:rsidR="00BB0A6B" w:rsidRDefault="00BA0AE1">
            <w:pPr>
              <w:jc w:val="center"/>
              <w:rPr>
                <w:sz w:val="20"/>
                <w:szCs w:val="20"/>
              </w:rPr>
            </w:pPr>
            <w:r>
              <w:rPr>
                <w:sz w:val="20"/>
                <w:szCs w:val="20"/>
              </w:rPr>
              <w:t>13</w:t>
            </w:r>
          </w:p>
        </w:tc>
        <w:tc>
          <w:tcPr>
            <w:tcW w:w="3630" w:type="dxa"/>
          </w:tcPr>
          <w:p w:rsidR="00BB0A6B" w:rsidRDefault="00BA0AE1">
            <w:pPr>
              <w:tabs>
                <w:tab w:val="left" w:pos="176"/>
              </w:tabs>
              <w:ind w:left="-8" w:right="142"/>
              <w:rPr>
                <w:sz w:val="20"/>
                <w:szCs w:val="20"/>
              </w:rPr>
            </w:pPr>
            <w:r>
              <w:rPr>
                <w:sz w:val="20"/>
                <w:szCs w:val="20"/>
              </w:rPr>
              <w:t>Трансляція ролика перед показом фільмів у кінотеатрах країни.</w:t>
            </w:r>
          </w:p>
        </w:tc>
        <w:tc>
          <w:tcPr>
            <w:tcW w:w="3105" w:type="dxa"/>
          </w:tcPr>
          <w:p w:rsidR="00BB0A6B" w:rsidRDefault="00BA0AE1">
            <w:pPr>
              <w:jc w:val="center"/>
              <w:rPr>
                <w:sz w:val="20"/>
                <w:szCs w:val="20"/>
              </w:rPr>
            </w:pPr>
            <w:r>
              <w:rPr>
                <w:sz w:val="20"/>
                <w:szCs w:val="20"/>
              </w:rPr>
              <w:t>юрист, координатор проекту, керівник проекту</w:t>
            </w:r>
          </w:p>
        </w:tc>
        <w:tc>
          <w:tcPr>
            <w:tcW w:w="2220" w:type="dxa"/>
          </w:tcPr>
          <w:p w:rsidR="00BB0A6B" w:rsidRDefault="00BA0AE1">
            <w:pPr>
              <w:jc w:val="center"/>
              <w:rPr>
                <w:sz w:val="20"/>
                <w:szCs w:val="20"/>
              </w:rPr>
            </w:pPr>
            <w:r>
              <w:rPr>
                <w:sz w:val="20"/>
                <w:szCs w:val="20"/>
              </w:rPr>
              <w:t>3</w:t>
            </w:r>
          </w:p>
        </w:tc>
      </w:tr>
    </w:tbl>
    <w:p w:rsidR="00BB0A6B" w:rsidRDefault="00BB0A6B">
      <w:pPr>
        <w:jc w:val="both"/>
        <w:rPr>
          <w:sz w:val="16"/>
          <w:szCs w:val="16"/>
        </w:rPr>
      </w:pPr>
    </w:p>
    <w:p w:rsidR="00BB0A6B" w:rsidRDefault="00BA0AE1">
      <w:pPr>
        <w:jc w:val="both"/>
        <w:rPr>
          <w:sz w:val="26"/>
          <w:szCs w:val="26"/>
        </w:rPr>
      </w:pPr>
      <w:r>
        <w:rPr>
          <w:sz w:val="26"/>
          <w:szCs w:val="26"/>
        </w:rPr>
        <w:t xml:space="preserve">5. Об’єднання, які виступили партнерами під час реалізації програми (проекту, заходу) </w:t>
      </w:r>
    </w:p>
    <w:p w:rsidR="00BB0A6B" w:rsidRDefault="00BB0A6B">
      <w:pPr>
        <w:tabs>
          <w:tab w:val="left" w:pos="0"/>
        </w:tabs>
        <w:ind w:right="142" w:firstLine="540"/>
        <w:jc w:val="both"/>
        <w:rPr>
          <w:b/>
          <w:sz w:val="24"/>
          <w:szCs w:val="24"/>
        </w:rPr>
      </w:pPr>
    </w:p>
    <w:tbl>
      <w:tblPr>
        <w:tblStyle w:val="afc"/>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3150"/>
        <w:gridCol w:w="2895"/>
      </w:tblGrid>
      <w:tr w:rsidR="00BB0A6B">
        <w:tc>
          <w:tcPr>
            <w:tcW w:w="3645" w:type="dxa"/>
            <w:shd w:val="clear" w:color="auto" w:fill="auto"/>
          </w:tcPr>
          <w:p w:rsidR="00BB0A6B" w:rsidRDefault="00BA0AE1">
            <w:pPr>
              <w:tabs>
                <w:tab w:val="left" w:pos="0"/>
              </w:tabs>
              <w:jc w:val="both"/>
              <w:rPr>
                <w:sz w:val="20"/>
                <w:szCs w:val="20"/>
              </w:rPr>
            </w:pPr>
            <w:r>
              <w:rPr>
                <w:sz w:val="20"/>
                <w:szCs w:val="20"/>
              </w:rPr>
              <w:t>Найменування установи, організації, підприємства, громадського об’єднання - партнера</w:t>
            </w:r>
          </w:p>
        </w:tc>
        <w:tc>
          <w:tcPr>
            <w:tcW w:w="3150" w:type="dxa"/>
            <w:shd w:val="clear" w:color="auto" w:fill="auto"/>
          </w:tcPr>
          <w:p w:rsidR="00BB0A6B" w:rsidRDefault="00BA0AE1">
            <w:pPr>
              <w:tabs>
                <w:tab w:val="left" w:pos="0"/>
              </w:tabs>
              <w:jc w:val="both"/>
              <w:rPr>
                <w:sz w:val="20"/>
                <w:szCs w:val="20"/>
              </w:rPr>
            </w:pPr>
            <w:r>
              <w:rPr>
                <w:sz w:val="20"/>
                <w:szCs w:val="20"/>
              </w:rPr>
              <w:t>Контактна особа (прізвище, ім’я, по батькові, посада, номер телефону)</w:t>
            </w:r>
          </w:p>
        </w:tc>
        <w:tc>
          <w:tcPr>
            <w:tcW w:w="2895" w:type="dxa"/>
            <w:shd w:val="clear" w:color="auto" w:fill="auto"/>
          </w:tcPr>
          <w:p w:rsidR="00BB0A6B" w:rsidRDefault="00BA0AE1">
            <w:pPr>
              <w:tabs>
                <w:tab w:val="left" w:pos="0"/>
                <w:tab w:val="left" w:pos="2319"/>
              </w:tabs>
              <w:jc w:val="both"/>
              <w:rPr>
                <w:sz w:val="20"/>
                <w:szCs w:val="20"/>
              </w:rPr>
            </w:pPr>
            <w:r>
              <w:rPr>
                <w:sz w:val="20"/>
                <w:szCs w:val="20"/>
              </w:rPr>
              <w:t>Місцезнаходження</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«Я вас чую»</w:t>
            </w:r>
          </w:p>
        </w:tc>
        <w:tc>
          <w:tcPr>
            <w:tcW w:w="3150" w:type="dxa"/>
            <w:shd w:val="clear" w:color="auto" w:fill="auto"/>
          </w:tcPr>
          <w:p w:rsidR="00BB0A6B" w:rsidRDefault="00BA0AE1">
            <w:pPr>
              <w:tabs>
                <w:tab w:val="left" w:pos="0"/>
              </w:tabs>
              <w:ind w:right="142"/>
              <w:rPr>
                <w:sz w:val="20"/>
                <w:szCs w:val="20"/>
              </w:rPr>
            </w:pPr>
            <w:r>
              <w:rPr>
                <w:sz w:val="20"/>
                <w:szCs w:val="20"/>
              </w:rPr>
              <w:t xml:space="preserve">Денисюк Олена Валеріївна, керівник ГО, </w:t>
            </w:r>
            <w:proofErr w:type="spellStart"/>
            <w:r>
              <w:rPr>
                <w:sz w:val="20"/>
                <w:szCs w:val="20"/>
              </w:rPr>
              <w:t>тел</w:t>
            </w:r>
            <w:proofErr w:type="spellEnd"/>
            <w:r>
              <w:rPr>
                <w:sz w:val="20"/>
                <w:szCs w:val="20"/>
              </w:rPr>
              <w:t xml:space="preserve">. </w:t>
            </w:r>
            <w:r>
              <w:rPr>
                <w:sz w:val="20"/>
                <w:szCs w:val="20"/>
              </w:rPr>
              <w:lastRenderedPageBreak/>
              <w:t>+380687800558</w:t>
            </w:r>
          </w:p>
        </w:tc>
        <w:tc>
          <w:tcPr>
            <w:tcW w:w="2895" w:type="dxa"/>
            <w:shd w:val="clear" w:color="auto" w:fill="auto"/>
          </w:tcPr>
          <w:p w:rsidR="00BB0A6B" w:rsidRDefault="00BA0AE1">
            <w:pPr>
              <w:tabs>
                <w:tab w:val="left" w:pos="0"/>
              </w:tabs>
              <w:ind w:right="142"/>
              <w:rPr>
                <w:sz w:val="20"/>
                <w:szCs w:val="20"/>
              </w:rPr>
            </w:pPr>
            <w:r>
              <w:rPr>
                <w:sz w:val="20"/>
                <w:szCs w:val="20"/>
              </w:rPr>
              <w:lastRenderedPageBreak/>
              <w:t>Маріуполь, Донецька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lastRenderedPageBreak/>
              <w:t>ГО «Дзвін»</w:t>
            </w:r>
          </w:p>
        </w:tc>
        <w:tc>
          <w:tcPr>
            <w:tcW w:w="3150" w:type="dxa"/>
            <w:shd w:val="clear" w:color="auto" w:fill="auto"/>
          </w:tcPr>
          <w:p w:rsidR="00BB0A6B" w:rsidRDefault="00BA0AE1">
            <w:pPr>
              <w:tabs>
                <w:tab w:val="left" w:pos="0"/>
              </w:tabs>
              <w:ind w:right="142"/>
              <w:rPr>
                <w:sz w:val="20"/>
                <w:szCs w:val="20"/>
              </w:rPr>
            </w:pPr>
            <w:proofErr w:type="spellStart"/>
            <w:r>
              <w:rPr>
                <w:sz w:val="20"/>
                <w:szCs w:val="20"/>
              </w:rPr>
              <w:t>Сапожникова</w:t>
            </w:r>
            <w:proofErr w:type="spellEnd"/>
            <w:r>
              <w:rPr>
                <w:sz w:val="20"/>
                <w:szCs w:val="20"/>
              </w:rPr>
              <w:t xml:space="preserve"> Алла Вікторівна, голова правління, тел.+380632785280</w:t>
            </w:r>
          </w:p>
        </w:tc>
        <w:tc>
          <w:tcPr>
            <w:tcW w:w="2895" w:type="dxa"/>
            <w:shd w:val="clear" w:color="auto" w:fill="auto"/>
          </w:tcPr>
          <w:p w:rsidR="00BB0A6B" w:rsidRDefault="00BA0AE1">
            <w:pPr>
              <w:tabs>
                <w:tab w:val="left" w:pos="0"/>
              </w:tabs>
              <w:ind w:right="142"/>
              <w:rPr>
                <w:sz w:val="20"/>
                <w:szCs w:val="20"/>
              </w:rPr>
            </w:pPr>
            <w:r>
              <w:rPr>
                <w:sz w:val="20"/>
                <w:szCs w:val="20"/>
              </w:rPr>
              <w:t xml:space="preserve">Львів, Львівська </w:t>
            </w:r>
            <w:proofErr w:type="spellStart"/>
            <w:r>
              <w:rPr>
                <w:sz w:val="20"/>
                <w:szCs w:val="20"/>
              </w:rPr>
              <w:t>обл</w:t>
            </w:r>
            <w:proofErr w:type="spellEnd"/>
          </w:p>
        </w:tc>
      </w:tr>
      <w:tr w:rsidR="00BB0A6B">
        <w:tc>
          <w:tcPr>
            <w:tcW w:w="3645" w:type="dxa"/>
            <w:shd w:val="clear" w:color="auto" w:fill="auto"/>
          </w:tcPr>
          <w:p w:rsidR="00BB0A6B" w:rsidRDefault="00BA0AE1">
            <w:pPr>
              <w:tabs>
                <w:tab w:val="left" w:pos="0"/>
              </w:tabs>
              <w:ind w:right="142"/>
              <w:rPr>
                <w:sz w:val="20"/>
                <w:szCs w:val="20"/>
              </w:rPr>
            </w:pPr>
            <w:r>
              <w:rPr>
                <w:sz w:val="20"/>
                <w:szCs w:val="20"/>
              </w:rPr>
              <w:t>ГО «Право Чути»</w:t>
            </w:r>
          </w:p>
        </w:tc>
        <w:tc>
          <w:tcPr>
            <w:tcW w:w="3150" w:type="dxa"/>
            <w:shd w:val="clear" w:color="auto" w:fill="auto"/>
          </w:tcPr>
          <w:p w:rsidR="00BB0A6B" w:rsidRDefault="00BA0AE1">
            <w:pPr>
              <w:tabs>
                <w:tab w:val="left" w:pos="0"/>
              </w:tabs>
              <w:ind w:right="142"/>
              <w:rPr>
                <w:sz w:val="20"/>
                <w:szCs w:val="20"/>
              </w:rPr>
            </w:pPr>
            <w:r>
              <w:rPr>
                <w:sz w:val="20"/>
                <w:szCs w:val="20"/>
              </w:rPr>
              <w:t xml:space="preserve">Коломієць Олена Віталіївна, голова ГО, </w:t>
            </w:r>
            <w:proofErr w:type="spellStart"/>
            <w:r>
              <w:rPr>
                <w:sz w:val="20"/>
                <w:szCs w:val="20"/>
              </w:rPr>
              <w:t>тел</w:t>
            </w:r>
            <w:proofErr w:type="spellEnd"/>
            <w:r>
              <w:rPr>
                <w:sz w:val="20"/>
                <w:szCs w:val="20"/>
              </w:rPr>
              <w:t>. +380979240423</w:t>
            </w:r>
          </w:p>
        </w:tc>
        <w:tc>
          <w:tcPr>
            <w:tcW w:w="2895" w:type="dxa"/>
            <w:shd w:val="clear" w:color="auto" w:fill="auto"/>
          </w:tcPr>
          <w:p w:rsidR="00BB0A6B" w:rsidRDefault="00BA0AE1">
            <w:pPr>
              <w:tabs>
                <w:tab w:val="left" w:pos="0"/>
              </w:tabs>
              <w:ind w:right="142"/>
              <w:rPr>
                <w:sz w:val="20"/>
                <w:szCs w:val="20"/>
              </w:rPr>
            </w:pPr>
            <w:r>
              <w:rPr>
                <w:sz w:val="20"/>
                <w:szCs w:val="20"/>
              </w:rPr>
              <w:t>Хмельницький, Хмельницька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«Правозахисне об’єднання «Світанок»</w:t>
            </w:r>
          </w:p>
        </w:tc>
        <w:tc>
          <w:tcPr>
            <w:tcW w:w="3150" w:type="dxa"/>
            <w:shd w:val="clear" w:color="auto" w:fill="auto"/>
          </w:tcPr>
          <w:p w:rsidR="00BB0A6B" w:rsidRDefault="00BA0AE1">
            <w:pPr>
              <w:tabs>
                <w:tab w:val="left" w:pos="0"/>
              </w:tabs>
              <w:ind w:right="142"/>
              <w:rPr>
                <w:sz w:val="20"/>
                <w:szCs w:val="20"/>
              </w:rPr>
            </w:pPr>
            <w:proofErr w:type="spellStart"/>
            <w:r>
              <w:rPr>
                <w:sz w:val="20"/>
                <w:szCs w:val="20"/>
              </w:rPr>
              <w:t>Терьошина</w:t>
            </w:r>
            <w:proofErr w:type="spellEnd"/>
            <w:r>
              <w:rPr>
                <w:sz w:val="20"/>
                <w:szCs w:val="20"/>
              </w:rPr>
              <w:t xml:space="preserve"> Олена Ігорівна, голова ГО, тел.+380965604169</w:t>
            </w:r>
          </w:p>
        </w:tc>
        <w:tc>
          <w:tcPr>
            <w:tcW w:w="2895" w:type="dxa"/>
            <w:shd w:val="clear" w:color="auto" w:fill="auto"/>
          </w:tcPr>
          <w:p w:rsidR="00BB0A6B" w:rsidRDefault="00BA0AE1">
            <w:pPr>
              <w:tabs>
                <w:tab w:val="left" w:pos="0"/>
              </w:tabs>
              <w:ind w:right="142"/>
              <w:rPr>
                <w:sz w:val="20"/>
                <w:szCs w:val="20"/>
              </w:rPr>
            </w:pPr>
            <w:r>
              <w:rPr>
                <w:sz w:val="20"/>
                <w:szCs w:val="20"/>
              </w:rPr>
              <w:t>Київ, Київська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“Равлик у долоні”</w:t>
            </w:r>
          </w:p>
        </w:tc>
        <w:tc>
          <w:tcPr>
            <w:tcW w:w="3150" w:type="dxa"/>
            <w:shd w:val="clear" w:color="auto" w:fill="auto"/>
          </w:tcPr>
          <w:p w:rsidR="00BB0A6B" w:rsidRDefault="00BA0AE1">
            <w:pPr>
              <w:tabs>
                <w:tab w:val="left" w:pos="0"/>
              </w:tabs>
              <w:ind w:right="142"/>
              <w:rPr>
                <w:sz w:val="20"/>
                <w:szCs w:val="20"/>
              </w:rPr>
            </w:pPr>
            <w:r>
              <w:rPr>
                <w:sz w:val="20"/>
                <w:szCs w:val="20"/>
              </w:rPr>
              <w:t>Перець Ірина Василівна, голова ГО, тел.+380663728903</w:t>
            </w:r>
          </w:p>
        </w:tc>
        <w:tc>
          <w:tcPr>
            <w:tcW w:w="2895" w:type="dxa"/>
            <w:shd w:val="clear" w:color="auto" w:fill="auto"/>
          </w:tcPr>
          <w:p w:rsidR="00BB0A6B" w:rsidRDefault="00BA0AE1">
            <w:pPr>
              <w:tabs>
                <w:tab w:val="left" w:pos="0"/>
              </w:tabs>
              <w:ind w:right="142"/>
              <w:rPr>
                <w:sz w:val="20"/>
                <w:szCs w:val="20"/>
              </w:rPr>
            </w:pPr>
            <w:r>
              <w:rPr>
                <w:sz w:val="20"/>
                <w:szCs w:val="20"/>
              </w:rPr>
              <w:t>м. Луцьк, Волинська обл.</w:t>
            </w:r>
          </w:p>
        </w:tc>
      </w:tr>
      <w:tr w:rsidR="00BB0A6B">
        <w:tc>
          <w:tcPr>
            <w:tcW w:w="3645" w:type="dxa"/>
            <w:shd w:val="clear" w:color="auto" w:fill="auto"/>
          </w:tcPr>
          <w:p w:rsidR="00BB0A6B" w:rsidRDefault="00BA0AE1">
            <w:pPr>
              <w:tabs>
                <w:tab w:val="left" w:pos="0"/>
              </w:tabs>
              <w:ind w:right="142"/>
              <w:jc w:val="both"/>
              <w:rPr>
                <w:sz w:val="20"/>
                <w:szCs w:val="20"/>
              </w:rPr>
            </w:pPr>
            <w:r>
              <w:rPr>
                <w:sz w:val="20"/>
                <w:szCs w:val="20"/>
              </w:rPr>
              <w:t xml:space="preserve">ГО «Я чую з </w:t>
            </w:r>
            <w:proofErr w:type="spellStart"/>
            <w:r>
              <w:rPr>
                <w:sz w:val="20"/>
                <w:szCs w:val="20"/>
              </w:rPr>
              <w:t>кохлеар</w:t>
            </w:r>
            <w:proofErr w:type="spellEnd"/>
            <w:r>
              <w:rPr>
                <w:sz w:val="20"/>
                <w:szCs w:val="20"/>
              </w:rPr>
              <w:t xml:space="preserve">» </w:t>
            </w:r>
          </w:p>
        </w:tc>
        <w:tc>
          <w:tcPr>
            <w:tcW w:w="3150" w:type="dxa"/>
            <w:shd w:val="clear" w:color="auto" w:fill="auto"/>
          </w:tcPr>
          <w:p w:rsidR="00BB0A6B" w:rsidRDefault="00BA0AE1">
            <w:pPr>
              <w:tabs>
                <w:tab w:val="left" w:pos="0"/>
              </w:tabs>
              <w:ind w:right="142"/>
              <w:jc w:val="both"/>
              <w:rPr>
                <w:sz w:val="20"/>
                <w:szCs w:val="20"/>
              </w:rPr>
            </w:pPr>
            <w:proofErr w:type="spellStart"/>
            <w:r>
              <w:rPr>
                <w:sz w:val="20"/>
                <w:szCs w:val="20"/>
              </w:rPr>
              <w:t>Сворень</w:t>
            </w:r>
            <w:proofErr w:type="spellEnd"/>
            <w:r>
              <w:rPr>
                <w:sz w:val="20"/>
                <w:szCs w:val="20"/>
              </w:rPr>
              <w:t xml:space="preserve"> Людмила Григорівна, голова ГО, </w:t>
            </w:r>
          </w:p>
          <w:p w:rsidR="00BB0A6B" w:rsidRDefault="00BA0AE1">
            <w:pPr>
              <w:tabs>
                <w:tab w:val="left" w:pos="0"/>
              </w:tabs>
              <w:ind w:right="142"/>
              <w:jc w:val="both"/>
              <w:rPr>
                <w:sz w:val="20"/>
                <w:szCs w:val="20"/>
              </w:rPr>
            </w:pPr>
            <w:r>
              <w:rPr>
                <w:sz w:val="20"/>
                <w:szCs w:val="20"/>
              </w:rPr>
              <w:t>тел.+380976672764</w:t>
            </w:r>
          </w:p>
        </w:tc>
        <w:tc>
          <w:tcPr>
            <w:tcW w:w="2895" w:type="dxa"/>
            <w:shd w:val="clear" w:color="auto" w:fill="auto"/>
          </w:tcPr>
          <w:p w:rsidR="00BB0A6B" w:rsidRDefault="00BA0AE1">
            <w:pPr>
              <w:tabs>
                <w:tab w:val="left" w:pos="0"/>
              </w:tabs>
              <w:ind w:right="142"/>
              <w:rPr>
                <w:sz w:val="20"/>
                <w:szCs w:val="20"/>
              </w:rPr>
            </w:pPr>
            <w:r>
              <w:rPr>
                <w:sz w:val="20"/>
                <w:szCs w:val="20"/>
              </w:rPr>
              <w:t xml:space="preserve">м. Виноградів,  Закарпатська </w:t>
            </w:r>
            <w:proofErr w:type="spellStart"/>
            <w:r>
              <w:rPr>
                <w:sz w:val="20"/>
                <w:szCs w:val="20"/>
              </w:rPr>
              <w:t>обла</w:t>
            </w:r>
            <w:proofErr w:type="spellEnd"/>
            <w:r>
              <w:rPr>
                <w:sz w:val="20"/>
                <w:szCs w:val="20"/>
              </w:rPr>
              <w:t>.</w:t>
            </w:r>
          </w:p>
        </w:tc>
      </w:tr>
      <w:tr w:rsidR="00BB0A6B">
        <w:tc>
          <w:tcPr>
            <w:tcW w:w="3645" w:type="dxa"/>
            <w:shd w:val="clear" w:color="auto" w:fill="auto"/>
          </w:tcPr>
          <w:p w:rsidR="00BB0A6B" w:rsidRDefault="00BA0AE1">
            <w:pPr>
              <w:tabs>
                <w:tab w:val="left" w:pos="0"/>
              </w:tabs>
              <w:ind w:right="142"/>
              <w:jc w:val="both"/>
              <w:rPr>
                <w:sz w:val="20"/>
                <w:szCs w:val="20"/>
              </w:rPr>
            </w:pPr>
            <w:r>
              <w:rPr>
                <w:sz w:val="20"/>
                <w:szCs w:val="20"/>
              </w:rPr>
              <w:t>ГО “Чути всесвіт”</w:t>
            </w:r>
          </w:p>
        </w:tc>
        <w:tc>
          <w:tcPr>
            <w:tcW w:w="3150" w:type="dxa"/>
            <w:shd w:val="clear" w:color="auto" w:fill="auto"/>
          </w:tcPr>
          <w:p w:rsidR="00BB0A6B" w:rsidRDefault="00BA0AE1">
            <w:pPr>
              <w:tabs>
                <w:tab w:val="left" w:pos="0"/>
              </w:tabs>
              <w:ind w:right="142"/>
              <w:jc w:val="both"/>
              <w:rPr>
                <w:sz w:val="20"/>
                <w:szCs w:val="20"/>
              </w:rPr>
            </w:pPr>
            <w:proofErr w:type="spellStart"/>
            <w:r>
              <w:rPr>
                <w:sz w:val="20"/>
                <w:szCs w:val="20"/>
              </w:rPr>
              <w:t>Ягольник</w:t>
            </w:r>
            <w:proofErr w:type="spellEnd"/>
            <w:r>
              <w:rPr>
                <w:sz w:val="20"/>
                <w:szCs w:val="20"/>
              </w:rPr>
              <w:t xml:space="preserve"> Анастасія Олександрівна, голова ГО, </w:t>
            </w:r>
          </w:p>
          <w:p w:rsidR="00BB0A6B" w:rsidRDefault="00BA0AE1">
            <w:pPr>
              <w:tabs>
                <w:tab w:val="left" w:pos="0"/>
              </w:tabs>
              <w:ind w:right="142"/>
              <w:jc w:val="both"/>
              <w:rPr>
                <w:sz w:val="20"/>
                <w:szCs w:val="20"/>
              </w:rPr>
            </w:pPr>
            <w:r>
              <w:rPr>
                <w:sz w:val="20"/>
                <w:szCs w:val="20"/>
              </w:rPr>
              <w:t>тел.+380664990081,</w:t>
            </w:r>
          </w:p>
          <w:p w:rsidR="00BB0A6B" w:rsidRDefault="00BA0AE1">
            <w:pPr>
              <w:tabs>
                <w:tab w:val="left" w:pos="0"/>
              </w:tabs>
              <w:ind w:right="142"/>
              <w:jc w:val="both"/>
              <w:rPr>
                <w:sz w:val="20"/>
                <w:szCs w:val="20"/>
              </w:rPr>
            </w:pPr>
            <w:r>
              <w:rPr>
                <w:sz w:val="20"/>
                <w:szCs w:val="20"/>
              </w:rPr>
              <w:t>+380686566616</w:t>
            </w:r>
          </w:p>
        </w:tc>
        <w:tc>
          <w:tcPr>
            <w:tcW w:w="2895" w:type="dxa"/>
            <w:shd w:val="clear" w:color="auto" w:fill="auto"/>
          </w:tcPr>
          <w:p w:rsidR="00BB0A6B" w:rsidRDefault="00BA0AE1">
            <w:pPr>
              <w:tabs>
                <w:tab w:val="left" w:pos="0"/>
              </w:tabs>
              <w:ind w:right="142"/>
              <w:rPr>
                <w:sz w:val="20"/>
                <w:szCs w:val="20"/>
              </w:rPr>
            </w:pPr>
            <w:r>
              <w:rPr>
                <w:sz w:val="20"/>
                <w:szCs w:val="20"/>
              </w:rPr>
              <w:t>м. Дніпро, Дніпропетровська обл.</w:t>
            </w:r>
          </w:p>
        </w:tc>
      </w:tr>
      <w:tr w:rsidR="00BB0A6B">
        <w:tc>
          <w:tcPr>
            <w:tcW w:w="3645" w:type="dxa"/>
            <w:shd w:val="clear" w:color="auto" w:fill="auto"/>
          </w:tcPr>
          <w:p w:rsidR="00BB0A6B" w:rsidRDefault="00BA0AE1">
            <w:pPr>
              <w:tabs>
                <w:tab w:val="left" w:pos="0"/>
              </w:tabs>
              <w:ind w:right="142"/>
              <w:jc w:val="both"/>
              <w:rPr>
                <w:sz w:val="20"/>
                <w:szCs w:val="20"/>
              </w:rPr>
            </w:pPr>
            <w:r>
              <w:rPr>
                <w:sz w:val="20"/>
                <w:szCs w:val="20"/>
              </w:rPr>
              <w:t>Комунальний навчальний заклад Київської обласної ради “Київський обласний інститут післядипломної освіти педагогічний кадрів”</w:t>
            </w:r>
          </w:p>
        </w:tc>
        <w:tc>
          <w:tcPr>
            <w:tcW w:w="3150" w:type="dxa"/>
            <w:shd w:val="clear" w:color="auto" w:fill="auto"/>
          </w:tcPr>
          <w:p w:rsidR="00BB0A6B" w:rsidRDefault="00BA0AE1">
            <w:pPr>
              <w:tabs>
                <w:tab w:val="left" w:pos="0"/>
              </w:tabs>
              <w:ind w:right="142"/>
              <w:jc w:val="both"/>
              <w:rPr>
                <w:sz w:val="20"/>
                <w:szCs w:val="20"/>
              </w:rPr>
            </w:pPr>
            <w:r>
              <w:rPr>
                <w:sz w:val="20"/>
                <w:szCs w:val="20"/>
              </w:rPr>
              <w:t xml:space="preserve">В.о. ректора інститут </w:t>
            </w:r>
          </w:p>
          <w:p w:rsidR="00BB0A6B" w:rsidRDefault="00BA0AE1">
            <w:pPr>
              <w:tabs>
                <w:tab w:val="left" w:pos="0"/>
              </w:tabs>
              <w:ind w:right="142"/>
              <w:jc w:val="both"/>
              <w:rPr>
                <w:sz w:val="20"/>
                <w:szCs w:val="20"/>
              </w:rPr>
            </w:pPr>
            <w:r>
              <w:rPr>
                <w:sz w:val="20"/>
                <w:szCs w:val="20"/>
              </w:rPr>
              <w:t xml:space="preserve">Н. </w:t>
            </w:r>
            <w:proofErr w:type="spellStart"/>
            <w:r>
              <w:rPr>
                <w:sz w:val="20"/>
                <w:szCs w:val="20"/>
              </w:rPr>
              <w:t>Бендерець</w:t>
            </w:r>
            <w:proofErr w:type="spellEnd"/>
            <w:r>
              <w:rPr>
                <w:sz w:val="20"/>
                <w:szCs w:val="20"/>
              </w:rPr>
              <w:t xml:space="preserve">, </w:t>
            </w:r>
            <w:proofErr w:type="spellStart"/>
            <w:r>
              <w:rPr>
                <w:sz w:val="20"/>
                <w:szCs w:val="20"/>
              </w:rPr>
              <w:t>тел</w:t>
            </w:r>
            <w:proofErr w:type="spellEnd"/>
            <w:r>
              <w:rPr>
                <w:sz w:val="20"/>
                <w:szCs w:val="20"/>
              </w:rPr>
              <w:t>. (04563)51240</w:t>
            </w:r>
          </w:p>
        </w:tc>
        <w:tc>
          <w:tcPr>
            <w:tcW w:w="2895" w:type="dxa"/>
            <w:shd w:val="clear" w:color="auto" w:fill="auto"/>
          </w:tcPr>
          <w:p w:rsidR="00BB0A6B" w:rsidRDefault="00BA0AE1">
            <w:pPr>
              <w:tabs>
                <w:tab w:val="left" w:pos="0"/>
              </w:tabs>
              <w:ind w:right="142"/>
              <w:rPr>
                <w:sz w:val="20"/>
                <w:szCs w:val="20"/>
              </w:rPr>
            </w:pPr>
            <w:r>
              <w:rPr>
                <w:sz w:val="20"/>
                <w:szCs w:val="20"/>
              </w:rPr>
              <w:t xml:space="preserve">м. Біла </w:t>
            </w:r>
            <w:proofErr w:type="spellStart"/>
            <w:r>
              <w:rPr>
                <w:sz w:val="20"/>
                <w:szCs w:val="20"/>
              </w:rPr>
              <w:t>Церкв</w:t>
            </w:r>
            <w:proofErr w:type="spellEnd"/>
            <w:r>
              <w:rPr>
                <w:sz w:val="20"/>
                <w:szCs w:val="20"/>
              </w:rPr>
              <w:t>, Київська обл.</w:t>
            </w:r>
          </w:p>
        </w:tc>
      </w:tr>
      <w:tr w:rsidR="00BB0A6B">
        <w:tc>
          <w:tcPr>
            <w:tcW w:w="3645" w:type="dxa"/>
            <w:shd w:val="clear" w:color="auto" w:fill="auto"/>
          </w:tcPr>
          <w:p w:rsidR="00BB0A6B" w:rsidRDefault="00BA0AE1">
            <w:pPr>
              <w:tabs>
                <w:tab w:val="left" w:pos="0"/>
              </w:tabs>
              <w:ind w:right="142"/>
              <w:jc w:val="both"/>
              <w:rPr>
                <w:sz w:val="20"/>
                <w:szCs w:val="20"/>
              </w:rPr>
            </w:pPr>
            <w:r>
              <w:rPr>
                <w:sz w:val="20"/>
                <w:szCs w:val="20"/>
              </w:rPr>
              <w:t>ГО “ Чернівецька обласна організація людей з інвалідністю “Лідер”</w:t>
            </w:r>
          </w:p>
        </w:tc>
        <w:tc>
          <w:tcPr>
            <w:tcW w:w="3150" w:type="dxa"/>
            <w:shd w:val="clear" w:color="auto" w:fill="auto"/>
          </w:tcPr>
          <w:p w:rsidR="00BB0A6B" w:rsidRDefault="00BA0AE1">
            <w:pPr>
              <w:tabs>
                <w:tab w:val="left" w:pos="0"/>
              </w:tabs>
              <w:ind w:right="142"/>
              <w:jc w:val="both"/>
              <w:rPr>
                <w:sz w:val="20"/>
                <w:szCs w:val="20"/>
              </w:rPr>
            </w:pPr>
            <w:proofErr w:type="spellStart"/>
            <w:r>
              <w:rPr>
                <w:sz w:val="20"/>
                <w:szCs w:val="20"/>
              </w:rPr>
              <w:t>Добридіна</w:t>
            </w:r>
            <w:proofErr w:type="spellEnd"/>
            <w:r>
              <w:rPr>
                <w:sz w:val="20"/>
                <w:szCs w:val="20"/>
              </w:rPr>
              <w:t xml:space="preserve"> Валентина Петрівна, керівник ГО, </w:t>
            </w:r>
            <w:proofErr w:type="spellStart"/>
            <w:r>
              <w:rPr>
                <w:sz w:val="20"/>
                <w:szCs w:val="20"/>
              </w:rPr>
              <w:t>тел</w:t>
            </w:r>
            <w:proofErr w:type="spellEnd"/>
            <w:r>
              <w:rPr>
                <w:sz w:val="20"/>
                <w:szCs w:val="20"/>
              </w:rPr>
              <w:t>.</w:t>
            </w:r>
          </w:p>
          <w:p w:rsidR="00BB0A6B" w:rsidRDefault="00BA0AE1">
            <w:pPr>
              <w:tabs>
                <w:tab w:val="left" w:pos="0"/>
              </w:tabs>
              <w:ind w:right="142"/>
              <w:jc w:val="both"/>
              <w:rPr>
                <w:sz w:val="20"/>
                <w:szCs w:val="20"/>
              </w:rPr>
            </w:pPr>
            <w:r>
              <w:rPr>
                <w:sz w:val="20"/>
                <w:szCs w:val="20"/>
              </w:rPr>
              <w:t xml:space="preserve"> +380505005123 </w:t>
            </w:r>
          </w:p>
        </w:tc>
        <w:tc>
          <w:tcPr>
            <w:tcW w:w="2895" w:type="dxa"/>
            <w:shd w:val="clear" w:color="auto" w:fill="auto"/>
          </w:tcPr>
          <w:p w:rsidR="00BB0A6B" w:rsidRDefault="00BA0AE1">
            <w:pPr>
              <w:tabs>
                <w:tab w:val="left" w:pos="0"/>
              </w:tabs>
              <w:ind w:right="142"/>
              <w:rPr>
                <w:sz w:val="20"/>
                <w:szCs w:val="20"/>
              </w:rPr>
            </w:pPr>
            <w:r>
              <w:rPr>
                <w:sz w:val="20"/>
                <w:szCs w:val="20"/>
              </w:rPr>
              <w:t>м. Чернівці, Чернівецька обл.</w:t>
            </w:r>
          </w:p>
        </w:tc>
      </w:tr>
      <w:tr w:rsidR="00BB0A6B">
        <w:trPr>
          <w:trHeight w:val="615"/>
        </w:trPr>
        <w:tc>
          <w:tcPr>
            <w:tcW w:w="3645" w:type="dxa"/>
            <w:shd w:val="clear" w:color="auto" w:fill="auto"/>
          </w:tcPr>
          <w:p w:rsidR="00BB0A6B" w:rsidRDefault="00BA0AE1">
            <w:pPr>
              <w:tabs>
                <w:tab w:val="left" w:pos="0"/>
              </w:tabs>
              <w:ind w:right="142"/>
              <w:jc w:val="both"/>
              <w:rPr>
                <w:sz w:val="20"/>
                <w:szCs w:val="20"/>
              </w:rPr>
            </w:pPr>
            <w:r>
              <w:rPr>
                <w:sz w:val="20"/>
                <w:szCs w:val="20"/>
              </w:rPr>
              <w:t>ГО “Глухота не вирок”</w:t>
            </w:r>
          </w:p>
        </w:tc>
        <w:tc>
          <w:tcPr>
            <w:tcW w:w="3150" w:type="dxa"/>
            <w:shd w:val="clear" w:color="auto" w:fill="auto"/>
          </w:tcPr>
          <w:p w:rsidR="00BB0A6B" w:rsidRDefault="00BA0AE1">
            <w:pPr>
              <w:tabs>
                <w:tab w:val="left" w:pos="0"/>
              </w:tabs>
              <w:ind w:right="142"/>
              <w:jc w:val="both"/>
              <w:rPr>
                <w:sz w:val="20"/>
                <w:szCs w:val="20"/>
              </w:rPr>
            </w:pPr>
            <w:r>
              <w:rPr>
                <w:sz w:val="20"/>
                <w:szCs w:val="20"/>
              </w:rPr>
              <w:t>Заставна Ольга Михайлівна, голова ГО, тел.+380982255898</w:t>
            </w:r>
          </w:p>
        </w:tc>
        <w:tc>
          <w:tcPr>
            <w:tcW w:w="2895" w:type="dxa"/>
            <w:shd w:val="clear" w:color="auto" w:fill="auto"/>
          </w:tcPr>
          <w:p w:rsidR="00BB0A6B" w:rsidRDefault="00BA0AE1">
            <w:pPr>
              <w:tabs>
                <w:tab w:val="left" w:pos="0"/>
              </w:tabs>
              <w:ind w:right="142"/>
              <w:rPr>
                <w:sz w:val="20"/>
                <w:szCs w:val="20"/>
              </w:rPr>
            </w:pPr>
            <w:r>
              <w:rPr>
                <w:sz w:val="20"/>
                <w:szCs w:val="20"/>
              </w:rPr>
              <w:t>м. Івано-Франківськ, Івано-Франківська обл.</w:t>
            </w:r>
          </w:p>
        </w:tc>
      </w:tr>
      <w:tr w:rsidR="00BB0A6B">
        <w:tc>
          <w:tcPr>
            <w:tcW w:w="3645" w:type="dxa"/>
            <w:shd w:val="clear" w:color="auto" w:fill="auto"/>
          </w:tcPr>
          <w:p w:rsidR="00BB0A6B" w:rsidRDefault="00BA0AE1">
            <w:pPr>
              <w:tabs>
                <w:tab w:val="left" w:pos="0"/>
              </w:tabs>
              <w:ind w:right="142"/>
              <w:jc w:val="both"/>
              <w:rPr>
                <w:sz w:val="20"/>
                <w:szCs w:val="20"/>
              </w:rPr>
            </w:pPr>
            <w:r>
              <w:rPr>
                <w:color w:val="212529"/>
                <w:sz w:val="20"/>
                <w:szCs w:val="20"/>
                <w:highlight w:val="white"/>
              </w:rPr>
              <w:t xml:space="preserve">ГО “Центр розвитку </w:t>
            </w:r>
            <w:proofErr w:type="spellStart"/>
            <w:r>
              <w:rPr>
                <w:color w:val="212529"/>
                <w:sz w:val="20"/>
                <w:szCs w:val="20"/>
                <w:highlight w:val="white"/>
              </w:rPr>
              <w:t>слабочуючих</w:t>
            </w:r>
            <w:proofErr w:type="spellEnd"/>
            <w:r>
              <w:rPr>
                <w:color w:val="212529"/>
                <w:sz w:val="20"/>
                <w:szCs w:val="20"/>
                <w:highlight w:val="white"/>
              </w:rPr>
              <w:t xml:space="preserve"> дітей”</w:t>
            </w:r>
          </w:p>
        </w:tc>
        <w:tc>
          <w:tcPr>
            <w:tcW w:w="3150" w:type="dxa"/>
            <w:shd w:val="clear" w:color="auto" w:fill="auto"/>
          </w:tcPr>
          <w:p w:rsidR="00BB0A6B" w:rsidRDefault="00BA0AE1">
            <w:pPr>
              <w:tabs>
                <w:tab w:val="left" w:pos="0"/>
              </w:tabs>
              <w:ind w:right="142"/>
              <w:jc w:val="both"/>
              <w:rPr>
                <w:sz w:val="20"/>
                <w:szCs w:val="20"/>
              </w:rPr>
            </w:pPr>
            <w:r>
              <w:rPr>
                <w:sz w:val="20"/>
                <w:szCs w:val="20"/>
              </w:rPr>
              <w:t xml:space="preserve">Гунько </w:t>
            </w:r>
            <w:proofErr w:type="spellStart"/>
            <w:r>
              <w:rPr>
                <w:sz w:val="20"/>
                <w:szCs w:val="20"/>
              </w:rPr>
              <w:t>оксана</w:t>
            </w:r>
            <w:proofErr w:type="spellEnd"/>
            <w:r>
              <w:rPr>
                <w:sz w:val="20"/>
                <w:szCs w:val="20"/>
              </w:rPr>
              <w:t xml:space="preserve"> Олександрівна, голова ГО, </w:t>
            </w:r>
            <w:proofErr w:type="spellStart"/>
            <w:r>
              <w:rPr>
                <w:sz w:val="20"/>
                <w:szCs w:val="20"/>
              </w:rPr>
              <w:t>тел</w:t>
            </w:r>
            <w:proofErr w:type="spellEnd"/>
            <w:r>
              <w:rPr>
                <w:sz w:val="20"/>
                <w:szCs w:val="20"/>
              </w:rPr>
              <w:t>. +380502399822</w:t>
            </w:r>
          </w:p>
        </w:tc>
        <w:tc>
          <w:tcPr>
            <w:tcW w:w="2895" w:type="dxa"/>
            <w:shd w:val="clear" w:color="auto" w:fill="auto"/>
          </w:tcPr>
          <w:p w:rsidR="00BB0A6B" w:rsidRDefault="00BA0AE1">
            <w:pPr>
              <w:tabs>
                <w:tab w:val="left" w:pos="0"/>
              </w:tabs>
              <w:ind w:right="142"/>
              <w:rPr>
                <w:sz w:val="20"/>
                <w:szCs w:val="20"/>
              </w:rPr>
            </w:pPr>
            <w:r>
              <w:rPr>
                <w:sz w:val="20"/>
                <w:szCs w:val="20"/>
              </w:rPr>
              <w:t>м. Нова Каховка, Херсонська обл.</w:t>
            </w:r>
          </w:p>
        </w:tc>
      </w:tr>
      <w:tr w:rsidR="00BB0A6B">
        <w:tc>
          <w:tcPr>
            <w:tcW w:w="3645" w:type="dxa"/>
            <w:shd w:val="clear" w:color="auto" w:fill="auto"/>
          </w:tcPr>
          <w:p w:rsidR="00BB0A6B" w:rsidRDefault="00BA0AE1">
            <w:pPr>
              <w:tabs>
                <w:tab w:val="left" w:pos="0"/>
              </w:tabs>
              <w:ind w:right="142"/>
              <w:jc w:val="both"/>
              <w:rPr>
                <w:color w:val="212529"/>
                <w:sz w:val="20"/>
                <w:szCs w:val="20"/>
                <w:highlight w:val="white"/>
              </w:rPr>
            </w:pPr>
            <w:r>
              <w:rPr>
                <w:color w:val="212529"/>
                <w:sz w:val="20"/>
                <w:szCs w:val="20"/>
                <w:highlight w:val="white"/>
              </w:rPr>
              <w:t>ГО “Я хочу чути”</w:t>
            </w:r>
          </w:p>
        </w:tc>
        <w:tc>
          <w:tcPr>
            <w:tcW w:w="3150" w:type="dxa"/>
            <w:shd w:val="clear" w:color="auto" w:fill="auto"/>
          </w:tcPr>
          <w:p w:rsidR="00BB0A6B" w:rsidRDefault="00BA0AE1">
            <w:pPr>
              <w:tabs>
                <w:tab w:val="left" w:pos="0"/>
              </w:tabs>
              <w:ind w:right="142"/>
              <w:jc w:val="both"/>
              <w:rPr>
                <w:sz w:val="20"/>
                <w:szCs w:val="20"/>
              </w:rPr>
            </w:pPr>
            <w:proofErr w:type="spellStart"/>
            <w:r>
              <w:rPr>
                <w:sz w:val="20"/>
                <w:szCs w:val="20"/>
              </w:rPr>
              <w:t>Гаврада</w:t>
            </w:r>
            <w:proofErr w:type="spellEnd"/>
            <w:r>
              <w:rPr>
                <w:sz w:val="20"/>
                <w:szCs w:val="20"/>
              </w:rPr>
              <w:t xml:space="preserve"> Тетяна Віталіївна, голова ГО, </w:t>
            </w:r>
            <w:proofErr w:type="spellStart"/>
            <w:r>
              <w:rPr>
                <w:sz w:val="20"/>
                <w:szCs w:val="20"/>
              </w:rPr>
              <w:t>тел</w:t>
            </w:r>
            <w:proofErr w:type="spellEnd"/>
            <w:r>
              <w:rPr>
                <w:sz w:val="20"/>
                <w:szCs w:val="20"/>
              </w:rPr>
              <w:t>. +380681478226</w:t>
            </w:r>
          </w:p>
        </w:tc>
        <w:tc>
          <w:tcPr>
            <w:tcW w:w="2895" w:type="dxa"/>
            <w:shd w:val="clear" w:color="auto" w:fill="auto"/>
          </w:tcPr>
          <w:p w:rsidR="00BB0A6B" w:rsidRDefault="00BA0AE1">
            <w:pPr>
              <w:tabs>
                <w:tab w:val="left" w:pos="0"/>
              </w:tabs>
              <w:ind w:right="142"/>
              <w:rPr>
                <w:sz w:val="20"/>
                <w:szCs w:val="20"/>
              </w:rPr>
            </w:pPr>
            <w:r>
              <w:rPr>
                <w:sz w:val="20"/>
                <w:szCs w:val="20"/>
              </w:rPr>
              <w:t>м. Тернопіль, Тернопільська обл.</w:t>
            </w:r>
          </w:p>
        </w:tc>
      </w:tr>
      <w:tr w:rsidR="00BB0A6B">
        <w:tc>
          <w:tcPr>
            <w:tcW w:w="3645" w:type="dxa"/>
            <w:shd w:val="clear" w:color="auto" w:fill="auto"/>
          </w:tcPr>
          <w:p w:rsidR="00BB0A6B" w:rsidRDefault="00BA0AE1">
            <w:pPr>
              <w:tabs>
                <w:tab w:val="left" w:pos="0"/>
              </w:tabs>
              <w:ind w:right="142"/>
              <w:jc w:val="both"/>
              <w:rPr>
                <w:color w:val="212529"/>
                <w:sz w:val="20"/>
                <w:szCs w:val="20"/>
                <w:highlight w:val="white"/>
              </w:rPr>
            </w:pPr>
            <w:r>
              <w:rPr>
                <w:color w:val="212529"/>
                <w:sz w:val="20"/>
                <w:szCs w:val="20"/>
                <w:highlight w:val="white"/>
              </w:rPr>
              <w:t>ГО “ Свобода руху”</w:t>
            </w:r>
          </w:p>
        </w:tc>
        <w:tc>
          <w:tcPr>
            <w:tcW w:w="3150" w:type="dxa"/>
            <w:shd w:val="clear" w:color="auto" w:fill="auto"/>
          </w:tcPr>
          <w:p w:rsidR="00BB0A6B" w:rsidRDefault="00BA0AE1">
            <w:pPr>
              <w:tabs>
                <w:tab w:val="left" w:pos="0"/>
              </w:tabs>
              <w:ind w:right="142"/>
              <w:jc w:val="both"/>
              <w:rPr>
                <w:sz w:val="20"/>
                <w:szCs w:val="20"/>
              </w:rPr>
            </w:pPr>
            <w:proofErr w:type="spellStart"/>
            <w:r>
              <w:rPr>
                <w:sz w:val="20"/>
                <w:szCs w:val="20"/>
              </w:rPr>
              <w:t>Кортунова</w:t>
            </w:r>
            <w:proofErr w:type="spellEnd"/>
            <w:r>
              <w:rPr>
                <w:sz w:val="20"/>
                <w:szCs w:val="20"/>
              </w:rPr>
              <w:t xml:space="preserve"> Світлана Василівна, голова ГО, тел.+380672564784</w:t>
            </w:r>
          </w:p>
        </w:tc>
        <w:tc>
          <w:tcPr>
            <w:tcW w:w="2895" w:type="dxa"/>
            <w:shd w:val="clear" w:color="auto" w:fill="auto"/>
          </w:tcPr>
          <w:p w:rsidR="00BB0A6B" w:rsidRDefault="00BA0AE1">
            <w:pPr>
              <w:tabs>
                <w:tab w:val="left" w:pos="0"/>
              </w:tabs>
              <w:ind w:right="142"/>
              <w:rPr>
                <w:sz w:val="20"/>
                <w:szCs w:val="20"/>
              </w:rPr>
            </w:pPr>
            <w:r>
              <w:rPr>
                <w:sz w:val="20"/>
                <w:szCs w:val="20"/>
              </w:rPr>
              <w:t xml:space="preserve">м. Харків, Харківська </w:t>
            </w:r>
            <w:proofErr w:type="spellStart"/>
            <w:r>
              <w:rPr>
                <w:sz w:val="20"/>
                <w:szCs w:val="20"/>
              </w:rPr>
              <w:t>обл</w:t>
            </w:r>
            <w:proofErr w:type="spellEnd"/>
          </w:p>
        </w:tc>
      </w:tr>
      <w:tr w:rsidR="00BB0A6B">
        <w:tc>
          <w:tcPr>
            <w:tcW w:w="3645" w:type="dxa"/>
            <w:shd w:val="clear" w:color="auto" w:fill="auto"/>
          </w:tcPr>
          <w:p w:rsidR="00BB0A6B" w:rsidRDefault="00BA0AE1">
            <w:pPr>
              <w:tabs>
                <w:tab w:val="left" w:pos="0"/>
              </w:tabs>
              <w:ind w:right="142"/>
              <w:jc w:val="both"/>
              <w:rPr>
                <w:color w:val="212529"/>
                <w:sz w:val="20"/>
                <w:szCs w:val="20"/>
                <w:highlight w:val="white"/>
              </w:rPr>
            </w:pPr>
            <w:r>
              <w:rPr>
                <w:color w:val="212529"/>
                <w:sz w:val="20"/>
                <w:szCs w:val="20"/>
                <w:highlight w:val="white"/>
              </w:rPr>
              <w:t>ГО “Спеціально для тебе”</w:t>
            </w:r>
          </w:p>
        </w:tc>
        <w:tc>
          <w:tcPr>
            <w:tcW w:w="3150" w:type="dxa"/>
            <w:shd w:val="clear" w:color="auto" w:fill="auto"/>
          </w:tcPr>
          <w:p w:rsidR="00BB0A6B" w:rsidRDefault="00BA0AE1">
            <w:pPr>
              <w:tabs>
                <w:tab w:val="left" w:pos="0"/>
              </w:tabs>
              <w:ind w:right="142"/>
              <w:jc w:val="both"/>
              <w:rPr>
                <w:sz w:val="20"/>
                <w:szCs w:val="20"/>
              </w:rPr>
            </w:pPr>
            <w:r>
              <w:rPr>
                <w:sz w:val="20"/>
                <w:szCs w:val="20"/>
              </w:rPr>
              <w:t>Макаренко Анастасія Валеріївна, голова ГО, тел.+380952559462</w:t>
            </w:r>
          </w:p>
        </w:tc>
        <w:tc>
          <w:tcPr>
            <w:tcW w:w="2895" w:type="dxa"/>
            <w:shd w:val="clear" w:color="auto" w:fill="auto"/>
          </w:tcPr>
          <w:p w:rsidR="00BB0A6B" w:rsidRDefault="00BA0AE1">
            <w:pPr>
              <w:tabs>
                <w:tab w:val="left" w:pos="0"/>
              </w:tabs>
              <w:ind w:right="142"/>
              <w:rPr>
                <w:sz w:val="20"/>
                <w:szCs w:val="20"/>
              </w:rPr>
            </w:pPr>
            <w:r>
              <w:rPr>
                <w:sz w:val="20"/>
                <w:szCs w:val="20"/>
              </w:rPr>
              <w:t>м. Суми, Сумська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«Спілка особливих сімей  «Ожина»</w:t>
            </w:r>
          </w:p>
        </w:tc>
        <w:tc>
          <w:tcPr>
            <w:tcW w:w="3150" w:type="dxa"/>
            <w:shd w:val="clear" w:color="auto" w:fill="auto"/>
          </w:tcPr>
          <w:p w:rsidR="00BB0A6B" w:rsidRDefault="00BA0AE1">
            <w:pPr>
              <w:tabs>
                <w:tab w:val="left" w:pos="0"/>
              </w:tabs>
              <w:ind w:right="142"/>
              <w:rPr>
                <w:sz w:val="20"/>
                <w:szCs w:val="20"/>
              </w:rPr>
            </w:pPr>
            <w:r>
              <w:rPr>
                <w:sz w:val="20"/>
                <w:szCs w:val="20"/>
              </w:rPr>
              <w:t xml:space="preserve">Дорошенко Олена Миколаївна, голова ГО, </w:t>
            </w:r>
            <w:proofErr w:type="spellStart"/>
            <w:r>
              <w:rPr>
                <w:sz w:val="20"/>
                <w:szCs w:val="20"/>
              </w:rPr>
              <w:t>тел</w:t>
            </w:r>
            <w:proofErr w:type="spellEnd"/>
            <w:r>
              <w:rPr>
                <w:sz w:val="20"/>
                <w:szCs w:val="20"/>
              </w:rPr>
              <w:t>. +380522323576</w:t>
            </w:r>
          </w:p>
        </w:tc>
        <w:tc>
          <w:tcPr>
            <w:tcW w:w="2895" w:type="dxa"/>
            <w:shd w:val="clear" w:color="auto" w:fill="auto"/>
          </w:tcPr>
          <w:p w:rsidR="00BB0A6B" w:rsidRDefault="00BA0AE1">
            <w:pPr>
              <w:tabs>
                <w:tab w:val="left" w:pos="0"/>
              </w:tabs>
              <w:ind w:right="142"/>
              <w:rPr>
                <w:sz w:val="20"/>
                <w:szCs w:val="20"/>
              </w:rPr>
            </w:pPr>
            <w:r>
              <w:rPr>
                <w:sz w:val="20"/>
                <w:szCs w:val="20"/>
              </w:rPr>
              <w:t>м. Кропивницький, Кіровоградська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«Чути завжди»</w:t>
            </w:r>
          </w:p>
        </w:tc>
        <w:tc>
          <w:tcPr>
            <w:tcW w:w="3150" w:type="dxa"/>
            <w:shd w:val="clear" w:color="auto" w:fill="auto"/>
          </w:tcPr>
          <w:p w:rsidR="00BB0A6B" w:rsidRDefault="00BA0AE1">
            <w:pPr>
              <w:tabs>
                <w:tab w:val="left" w:pos="0"/>
              </w:tabs>
              <w:ind w:right="142"/>
              <w:rPr>
                <w:sz w:val="20"/>
                <w:szCs w:val="20"/>
              </w:rPr>
            </w:pPr>
            <w:proofErr w:type="spellStart"/>
            <w:r>
              <w:rPr>
                <w:sz w:val="20"/>
                <w:szCs w:val="20"/>
              </w:rPr>
              <w:t>Трум</w:t>
            </w:r>
            <w:proofErr w:type="spellEnd"/>
            <w:r>
              <w:rPr>
                <w:sz w:val="20"/>
                <w:szCs w:val="20"/>
              </w:rPr>
              <w:t xml:space="preserve"> Василь Володимирович, голова ГО, тел.+380635596607</w:t>
            </w:r>
          </w:p>
        </w:tc>
        <w:tc>
          <w:tcPr>
            <w:tcW w:w="2895" w:type="dxa"/>
            <w:shd w:val="clear" w:color="auto" w:fill="auto"/>
          </w:tcPr>
          <w:p w:rsidR="00BB0A6B" w:rsidRDefault="00BA0AE1">
            <w:pPr>
              <w:tabs>
                <w:tab w:val="left" w:pos="0"/>
              </w:tabs>
              <w:ind w:right="142"/>
              <w:rPr>
                <w:sz w:val="20"/>
                <w:szCs w:val="20"/>
              </w:rPr>
            </w:pPr>
            <w:r>
              <w:rPr>
                <w:sz w:val="20"/>
                <w:szCs w:val="20"/>
              </w:rPr>
              <w:t>Рівне, Рівненська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“Центр реабілітації дітей-інвалідів “Діалог”</w:t>
            </w:r>
          </w:p>
        </w:tc>
        <w:tc>
          <w:tcPr>
            <w:tcW w:w="3150" w:type="dxa"/>
            <w:shd w:val="clear" w:color="auto" w:fill="auto"/>
          </w:tcPr>
          <w:p w:rsidR="00BB0A6B" w:rsidRDefault="00BA0AE1">
            <w:pPr>
              <w:tabs>
                <w:tab w:val="left" w:pos="0"/>
              </w:tabs>
              <w:ind w:right="142"/>
              <w:rPr>
                <w:sz w:val="20"/>
                <w:szCs w:val="20"/>
              </w:rPr>
            </w:pPr>
            <w:r>
              <w:rPr>
                <w:sz w:val="20"/>
                <w:szCs w:val="20"/>
              </w:rPr>
              <w:t xml:space="preserve">Коваленко  Ірина Петрівна, голова ГО, </w:t>
            </w:r>
            <w:proofErr w:type="spellStart"/>
            <w:r>
              <w:rPr>
                <w:sz w:val="20"/>
                <w:szCs w:val="20"/>
              </w:rPr>
              <w:t>тел</w:t>
            </w:r>
            <w:proofErr w:type="spellEnd"/>
            <w:r>
              <w:rPr>
                <w:sz w:val="20"/>
                <w:szCs w:val="20"/>
              </w:rPr>
              <w:t>. +380509192122</w:t>
            </w:r>
          </w:p>
        </w:tc>
        <w:tc>
          <w:tcPr>
            <w:tcW w:w="2895" w:type="dxa"/>
            <w:shd w:val="clear" w:color="auto" w:fill="auto"/>
          </w:tcPr>
          <w:p w:rsidR="00BB0A6B" w:rsidRDefault="00BA0AE1">
            <w:pPr>
              <w:tabs>
                <w:tab w:val="left" w:pos="0"/>
              </w:tabs>
              <w:ind w:right="142"/>
              <w:rPr>
                <w:sz w:val="20"/>
                <w:szCs w:val="20"/>
              </w:rPr>
            </w:pPr>
            <w:r>
              <w:rPr>
                <w:sz w:val="20"/>
                <w:szCs w:val="20"/>
              </w:rPr>
              <w:t>м. Рубіжне, Луганська обл.</w:t>
            </w:r>
          </w:p>
        </w:tc>
      </w:tr>
      <w:tr w:rsidR="00BB0A6B">
        <w:tc>
          <w:tcPr>
            <w:tcW w:w="3645" w:type="dxa"/>
            <w:shd w:val="clear" w:color="auto" w:fill="auto"/>
          </w:tcPr>
          <w:p w:rsidR="00BB0A6B" w:rsidRDefault="00BA0AE1">
            <w:pPr>
              <w:tabs>
                <w:tab w:val="left" w:pos="0"/>
              </w:tabs>
              <w:ind w:right="142"/>
              <w:rPr>
                <w:sz w:val="20"/>
                <w:szCs w:val="20"/>
              </w:rPr>
            </w:pPr>
            <w:r>
              <w:rPr>
                <w:sz w:val="20"/>
                <w:szCs w:val="20"/>
              </w:rPr>
              <w:t>ГО “</w:t>
            </w:r>
            <w:proofErr w:type="spellStart"/>
            <w:r>
              <w:rPr>
                <w:sz w:val="20"/>
                <w:szCs w:val="20"/>
              </w:rPr>
              <w:t>КоАдаптація</w:t>
            </w:r>
            <w:proofErr w:type="spellEnd"/>
            <w:r>
              <w:rPr>
                <w:sz w:val="20"/>
                <w:szCs w:val="20"/>
              </w:rPr>
              <w:t>”</w:t>
            </w:r>
          </w:p>
        </w:tc>
        <w:tc>
          <w:tcPr>
            <w:tcW w:w="3150" w:type="dxa"/>
            <w:shd w:val="clear" w:color="auto" w:fill="auto"/>
          </w:tcPr>
          <w:p w:rsidR="00BB0A6B" w:rsidRDefault="00BA0AE1">
            <w:pPr>
              <w:tabs>
                <w:tab w:val="left" w:pos="0"/>
              </w:tabs>
              <w:ind w:right="142"/>
              <w:rPr>
                <w:sz w:val="20"/>
                <w:szCs w:val="20"/>
              </w:rPr>
            </w:pPr>
            <w:proofErr w:type="spellStart"/>
            <w:r>
              <w:rPr>
                <w:sz w:val="20"/>
                <w:szCs w:val="20"/>
              </w:rPr>
              <w:t>Полтенко</w:t>
            </w:r>
            <w:proofErr w:type="spellEnd"/>
            <w:r>
              <w:rPr>
                <w:sz w:val="20"/>
                <w:szCs w:val="20"/>
              </w:rPr>
              <w:t xml:space="preserve">  Євгенія Олексіївна, голова ГО, тел.+380937433505</w:t>
            </w:r>
          </w:p>
        </w:tc>
        <w:tc>
          <w:tcPr>
            <w:tcW w:w="2895" w:type="dxa"/>
            <w:shd w:val="clear" w:color="auto" w:fill="auto"/>
          </w:tcPr>
          <w:p w:rsidR="00BB0A6B" w:rsidRDefault="00BA0AE1">
            <w:pPr>
              <w:tabs>
                <w:tab w:val="left" w:pos="0"/>
              </w:tabs>
              <w:ind w:right="142"/>
              <w:jc w:val="center"/>
              <w:rPr>
                <w:sz w:val="20"/>
                <w:szCs w:val="20"/>
              </w:rPr>
            </w:pPr>
            <w:r>
              <w:rPr>
                <w:sz w:val="20"/>
                <w:szCs w:val="20"/>
              </w:rPr>
              <w:t>м. Київ</w:t>
            </w:r>
          </w:p>
        </w:tc>
      </w:tr>
    </w:tbl>
    <w:p w:rsidR="00BB0A6B" w:rsidRDefault="00BB0A6B">
      <w:pPr>
        <w:tabs>
          <w:tab w:val="left" w:pos="0"/>
        </w:tabs>
        <w:ind w:right="142" w:firstLine="540"/>
        <w:jc w:val="both"/>
        <w:rPr>
          <w:sz w:val="20"/>
          <w:szCs w:val="20"/>
        </w:rPr>
      </w:pPr>
    </w:p>
    <w:p w:rsidR="00BB0A6B" w:rsidRDefault="00BA0AE1">
      <w:pPr>
        <w:jc w:val="both"/>
        <w:rPr>
          <w:sz w:val="26"/>
          <w:szCs w:val="26"/>
        </w:rPr>
      </w:pPr>
      <w:r>
        <w:rPr>
          <w:sz w:val="26"/>
          <w:szCs w:val="26"/>
        </w:rPr>
        <w:t>6. Виконання показників та умов договору (додаткові матеріали додаються)</w:t>
      </w:r>
    </w:p>
    <w:tbl>
      <w:tblPr>
        <w:tblStyle w:val="afd"/>
        <w:tblW w:w="97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880"/>
        <w:gridCol w:w="1350"/>
        <w:gridCol w:w="1245"/>
        <w:gridCol w:w="1050"/>
        <w:gridCol w:w="2610"/>
      </w:tblGrid>
      <w:tr w:rsidR="00BB0A6B">
        <w:trPr>
          <w:trHeight w:val="672"/>
        </w:trPr>
        <w:tc>
          <w:tcPr>
            <w:tcW w:w="660" w:type="dxa"/>
            <w:vMerge w:val="restart"/>
          </w:tcPr>
          <w:p w:rsidR="00BB0A6B" w:rsidRDefault="00BA0AE1">
            <w:pPr>
              <w:jc w:val="center"/>
              <w:rPr>
                <w:sz w:val="20"/>
                <w:szCs w:val="20"/>
              </w:rPr>
            </w:pPr>
            <w:r>
              <w:rPr>
                <w:sz w:val="20"/>
                <w:szCs w:val="20"/>
              </w:rPr>
              <w:t>№ з/п</w:t>
            </w:r>
          </w:p>
        </w:tc>
        <w:tc>
          <w:tcPr>
            <w:tcW w:w="2880" w:type="dxa"/>
            <w:vMerge w:val="restart"/>
            <w:vAlign w:val="center"/>
          </w:tcPr>
          <w:p w:rsidR="00BB0A6B" w:rsidRDefault="00BA0AE1">
            <w:pPr>
              <w:jc w:val="center"/>
              <w:rPr>
                <w:sz w:val="20"/>
                <w:szCs w:val="20"/>
              </w:rPr>
            </w:pPr>
            <w:r>
              <w:rPr>
                <w:sz w:val="20"/>
                <w:szCs w:val="20"/>
              </w:rPr>
              <w:t>Опис та перелік завдань</w:t>
            </w:r>
          </w:p>
        </w:tc>
        <w:tc>
          <w:tcPr>
            <w:tcW w:w="2595" w:type="dxa"/>
            <w:gridSpan w:val="2"/>
            <w:vAlign w:val="center"/>
          </w:tcPr>
          <w:p w:rsidR="00BB0A6B" w:rsidRDefault="00BA0AE1">
            <w:pPr>
              <w:jc w:val="center"/>
              <w:rPr>
                <w:sz w:val="20"/>
                <w:szCs w:val="20"/>
              </w:rPr>
            </w:pPr>
            <w:r>
              <w:rPr>
                <w:sz w:val="20"/>
                <w:szCs w:val="20"/>
              </w:rPr>
              <w:t>Результативні показники (показники досягнень, динаміка змін показників</w:t>
            </w:r>
          </w:p>
        </w:tc>
        <w:tc>
          <w:tcPr>
            <w:tcW w:w="1050" w:type="dxa"/>
            <w:vMerge w:val="restart"/>
            <w:vAlign w:val="center"/>
          </w:tcPr>
          <w:p w:rsidR="00BB0A6B" w:rsidRDefault="00BA0AE1">
            <w:pPr>
              <w:jc w:val="center"/>
              <w:rPr>
                <w:sz w:val="20"/>
                <w:szCs w:val="20"/>
              </w:rPr>
            </w:pPr>
            <w:r>
              <w:rPr>
                <w:sz w:val="16"/>
                <w:szCs w:val="16"/>
              </w:rPr>
              <w:t xml:space="preserve">Причини невиконання умов договору в повному обсязі або частково </w:t>
            </w:r>
            <w:r>
              <w:rPr>
                <w:sz w:val="16"/>
                <w:szCs w:val="16"/>
              </w:rPr>
              <w:br/>
              <w:t>(за потреби</w:t>
            </w:r>
            <w:r>
              <w:rPr>
                <w:sz w:val="20"/>
                <w:szCs w:val="20"/>
              </w:rPr>
              <w:t>)</w:t>
            </w:r>
          </w:p>
        </w:tc>
        <w:tc>
          <w:tcPr>
            <w:tcW w:w="2610" w:type="dxa"/>
            <w:vMerge w:val="restart"/>
            <w:vAlign w:val="center"/>
          </w:tcPr>
          <w:p w:rsidR="00BB0A6B" w:rsidRDefault="00BA0AE1">
            <w:pPr>
              <w:jc w:val="center"/>
              <w:rPr>
                <w:sz w:val="20"/>
                <w:szCs w:val="20"/>
              </w:rPr>
            </w:pPr>
            <w:r>
              <w:rPr>
                <w:sz w:val="20"/>
                <w:szCs w:val="20"/>
              </w:rPr>
              <w:t>Оцінка рівня заінтересованості та задоволення потреб цільової аудиторії</w:t>
            </w:r>
          </w:p>
        </w:tc>
      </w:tr>
      <w:tr w:rsidR="00BB0A6B">
        <w:trPr>
          <w:trHeight w:val="890"/>
        </w:trPr>
        <w:tc>
          <w:tcPr>
            <w:tcW w:w="660" w:type="dxa"/>
            <w:vMerge/>
          </w:tcPr>
          <w:p w:rsidR="00BB0A6B" w:rsidRDefault="00BB0A6B">
            <w:pPr>
              <w:widowControl w:val="0"/>
              <w:pBdr>
                <w:top w:val="nil"/>
                <w:left w:val="nil"/>
                <w:bottom w:val="nil"/>
                <w:right w:val="nil"/>
                <w:between w:val="nil"/>
              </w:pBdr>
              <w:spacing w:line="276" w:lineRule="auto"/>
              <w:rPr>
                <w:sz w:val="20"/>
                <w:szCs w:val="20"/>
              </w:rPr>
            </w:pPr>
          </w:p>
        </w:tc>
        <w:tc>
          <w:tcPr>
            <w:tcW w:w="2880" w:type="dxa"/>
            <w:vMerge/>
            <w:vAlign w:val="center"/>
          </w:tcPr>
          <w:p w:rsidR="00BB0A6B" w:rsidRDefault="00BB0A6B">
            <w:pPr>
              <w:widowControl w:val="0"/>
              <w:pBdr>
                <w:top w:val="nil"/>
                <w:left w:val="nil"/>
                <w:bottom w:val="nil"/>
                <w:right w:val="nil"/>
                <w:between w:val="nil"/>
              </w:pBdr>
              <w:spacing w:line="276" w:lineRule="auto"/>
              <w:rPr>
                <w:sz w:val="20"/>
                <w:szCs w:val="20"/>
              </w:rPr>
            </w:pPr>
          </w:p>
        </w:tc>
        <w:tc>
          <w:tcPr>
            <w:tcW w:w="1350" w:type="dxa"/>
            <w:vAlign w:val="center"/>
          </w:tcPr>
          <w:p w:rsidR="00BB0A6B" w:rsidRDefault="00BA0AE1">
            <w:pPr>
              <w:jc w:val="center"/>
              <w:rPr>
                <w:sz w:val="20"/>
                <w:szCs w:val="20"/>
              </w:rPr>
            </w:pPr>
            <w:r>
              <w:rPr>
                <w:sz w:val="20"/>
                <w:szCs w:val="20"/>
              </w:rPr>
              <w:t>одиниця виміру</w:t>
            </w:r>
          </w:p>
        </w:tc>
        <w:tc>
          <w:tcPr>
            <w:tcW w:w="1245" w:type="dxa"/>
            <w:vAlign w:val="center"/>
          </w:tcPr>
          <w:p w:rsidR="00BB0A6B" w:rsidRDefault="00BA0AE1">
            <w:pPr>
              <w:jc w:val="center"/>
              <w:rPr>
                <w:sz w:val="20"/>
                <w:szCs w:val="20"/>
              </w:rPr>
            </w:pPr>
            <w:r>
              <w:rPr>
                <w:sz w:val="20"/>
                <w:szCs w:val="20"/>
              </w:rPr>
              <w:t>кількість</w:t>
            </w:r>
          </w:p>
        </w:tc>
        <w:tc>
          <w:tcPr>
            <w:tcW w:w="1050" w:type="dxa"/>
            <w:vMerge/>
            <w:vAlign w:val="center"/>
          </w:tcPr>
          <w:p w:rsidR="00BB0A6B" w:rsidRDefault="00BB0A6B">
            <w:pPr>
              <w:widowControl w:val="0"/>
              <w:pBdr>
                <w:top w:val="nil"/>
                <w:left w:val="nil"/>
                <w:bottom w:val="nil"/>
                <w:right w:val="nil"/>
                <w:between w:val="nil"/>
              </w:pBdr>
              <w:spacing w:line="276" w:lineRule="auto"/>
              <w:rPr>
                <w:sz w:val="20"/>
                <w:szCs w:val="20"/>
              </w:rPr>
            </w:pPr>
          </w:p>
        </w:tc>
        <w:tc>
          <w:tcPr>
            <w:tcW w:w="2610" w:type="dxa"/>
            <w:vMerge/>
            <w:vAlign w:val="center"/>
          </w:tcPr>
          <w:p w:rsidR="00BB0A6B" w:rsidRDefault="00BB0A6B">
            <w:pPr>
              <w:widowControl w:val="0"/>
              <w:pBdr>
                <w:top w:val="nil"/>
                <w:left w:val="nil"/>
                <w:bottom w:val="nil"/>
                <w:right w:val="nil"/>
                <w:between w:val="nil"/>
              </w:pBdr>
              <w:spacing w:line="276" w:lineRule="auto"/>
              <w:rPr>
                <w:sz w:val="20"/>
                <w:szCs w:val="20"/>
              </w:rPr>
            </w:pPr>
          </w:p>
        </w:tc>
      </w:tr>
      <w:tr w:rsidR="00BB0A6B">
        <w:trPr>
          <w:trHeight w:val="210"/>
        </w:trPr>
        <w:tc>
          <w:tcPr>
            <w:tcW w:w="660" w:type="dxa"/>
          </w:tcPr>
          <w:p w:rsidR="00BB0A6B" w:rsidRDefault="00BA0AE1">
            <w:pPr>
              <w:jc w:val="center"/>
              <w:rPr>
                <w:sz w:val="20"/>
                <w:szCs w:val="20"/>
              </w:rPr>
            </w:pPr>
            <w:r>
              <w:rPr>
                <w:sz w:val="20"/>
                <w:szCs w:val="20"/>
              </w:rPr>
              <w:t>1</w:t>
            </w:r>
          </w:p>
        </w:tc>
        <w:tc>
          <w:tcPr>
            <w:tcW w:w="2880" w:type="dxa"/>
          </w:tcPr>
          <w:p w:rsidR="00BB0A6B" w:rsidRDefault="00BA0AE1">
            <w:pPr>
              <w:jc w:val="center"/>
              <w:rPr>
                <w:sz w:val="20"/>
                <w:szCs w:val="20"/>
              </w:rPr>
            </w:pPr>
            <w:r>
              <w:rPr>
                <w:sz w:val="20"/>
                <w:szCs w:val="20"/>
              </w:rPr>
              <w:t>2</w:t>
            </w:r>
          </w:p>
        </w:tc>
        <w:tc>
          <w:tcPr>
            <w:tcW w:w="1350" w:type="dxa"/>
          </w:tcPr>
          <w:p w:rsidR="00BB0A6B" w:rsidRDefault="00BA0AE1">
            <w:pPr>
              <w:jc w:val="center"/>
              <w:rPr>
                <w:sz w:val="20"/>
                <w:szCs w:val="20"/>
              </w:rPr>
            </w:pPr>
            <w:r>
              <w:rPr>
                <w:sz w:val="20"/>
                <w:szCs w:val="20"/>
              </w:rPr>
              <w:t>3</w:t>
            </w:r>
          </w:p>
        </w:tc>
        <w:tc>
          <w:tcPr>
            <w:tcW w:w="1245" w:type="dxa"/>
          </w:tcPr>
          <w:p w:rsidR="00BB0A6B" w:rsidRDefault="00BA0AE1">
            <w:pPr>
              <w:jc w:val="center"/>
              <w:rPr>
                <w:sz w:val="20"/>
                <w:szCs w:val="20"/>
              </w:rPr>
            </w:pPr>
            <w:r>
              <w:rPr>
                <w:sz w:val="20"/>
                <w:szCs w:val="20"/>
              </w:rPr>
              <w:t>4</w:t>
            </w:r>
          </w:p>
        </w:tc>
        <w:tc>
          <w:tcPr>
            <w:tcW w:w="1050" w:type="dxa"/>
          </w:tcPr>
          <w:p w:rsidR="00BB0A6B" w:rsidRDefault="00BA0AE1">
            <w:pPr>
              <w:jc w:val="center"/>
              <w:rPr>
                <w:sz w:val="20"/>
                <w:szCs w:val="20"/>
              </w:rPr>
            </w:pPr>
            <w:r>
              <w:rPr>
                <w:sz w:val="20"/>
                <w:szCs w:val="20"/>
              </w:rPr>
              <w:t>5</w:t>
            </w:r>
          </w:p>
        </w:tc>
        <w:tc>
          <w:tcPr>
            <w:tcW w:w="2610" w:type="dxa"/>
          </w:tcPr>
          <w:p w:rsidR="00BB0A6B" w:rsidRDefault="00BA0AE1">
            <w:pPr>
              <w:jc w:val="center"/>
              <w:rPr>
                <w:sz w:val="20"/>
                <w:szCs w:val="20"/>
              </w:rPr>
            </w:pPr>
            <w:r>
              <w:rPr>
                <w:sz w:val="20"/>
                <w:szCs w:val="20"/>
              </w:rPr>
              <w:t>6</w:t>
            </w:r>
          </w:p>
        </w:tc>
      </w:tr>
      <w:tr w:rsidR="00BB0A6B">
        <w:tc>
          <w:tcPr>
            <w:tcW w:w="660" w:type="dxa"/>
          </w:tcPr>
          <w:p w:rsidR="00BB0A6B" w:rsidRDefault="00BA0AE1">
            <w:pPr>
              <w:jc w:val="center"/>
              <w:rPr>
                <w:sz w:val="16"/>
                <w:szCs w:val="16"/>
              </w:rPr>
            </w:pPr>
            <w:r>
              <w:rPr>
                <w:sz w:val="16"/>
                <w:szCs w:val="16"/>
              </w:rPr>
              <w:t>1</w:t>
            </w:r>
          </w:p>
        </w:tc>
        <w:tc>
          <w:tcPr>
            <w:tcW w:w="2880" w:type="dxa"/>
            <w:shd w:val="clear" w:color="auto" w:fill="auto"/>
          </w:tcPr>
          <w:p w:rsidR="00BB0A6B" w:rsidRDefault="00BA0AE1">
            <w:pPr>
              <w:ind w:right="34" w:hanging="2"/>
              <w:jc w:val="both"/>
              <w:rPr>
                <w:sz w:val="20"/>
                <w:szCs w:val="20"/>
              </w:rPr>
            </w:pPr>
            <w:r>
              <w:rPr>
                <w:sz w:val="20"/>
                <w:szCs w:val="20"/>
              </w:rPr>
              <w:t xml:space="preserve">Оптимізація сайту спілки </w:t>
            </w:r>
            <w:r>
              <w:rPr>
                <w:b/>
                <w:sz w:val="20"/>
                <w:szCs w:val="20"/>
              </w:rPr>
              <w:t xml:space="preserve">sluh-e.com.ua </w:t>
            </w:r>
            <w:r>
              <w:rPr>
                <w:sz w:val="20"/>
                <w:szCs w:val="20"/>
              </w:rPr>
              <w:t xml:space="preserve">для підрахунку та подальшої допомоги особам, що потребують діагностування втрати слуху та подальшої </w:t>
            </w:r>
            <w:proofErr w:type="spellStart"/>
            <w:r>
              <w:rPr>
                <w:sz w:val="20"/>
                <w:szCs w:val="20"/>
              </w:rPr>
              <w:t>кохлеарної</w:t>
            </w:r>
            <w:proofErr w:type="spellEnd"/>
            <w:r>
              <w:rPr>
                <w:sz w:val="20"/>
                <w:szCs w:val="20"/>
              </w:rPr>
              <w:t xml:space="preserve"> імплантації. Створення </w:t>
            </w:r>
            <w:proofErr w:type="spellStart"/>
            <w:r>
              <w:rPr>
                <w:sz w:val="20"/>
                <w:szCs w:val="20"/>
              </w:rPr>
              <w:t>googlе</w:t>
            </w:r>
            <w:proofErr w:type="spellEnd"/>
            <w:r>
              <w:rPr>
                <w:sz w:val="20"/>
                <w:szCs w:val="20"/>
              </w:rPr>
              <w:t xml:space="preserve"> аналітики та запуск аналітичних параметрів для відслідковування відвідування сайту, кількості переходів та </w:t>
            </w:r>
            <w:proofErr w:type="spellStart"/>
            <w:r>
              <w:rPr>
                <w:sz w:val="20"/>
                <w:szCs w:val="20"/>
              </w:rPr>
              <w:t>кліків</w:t>
            </w:r>
            <w:proofErr w:type="spellEnd"/>
            <w:r>
              <w:rPr>
                <w:sz w:val="20"/>
                <w:szCs w:val="20"/>
              </w:rPr>
              <w:t xml:space="preserve">, часу перебування на </w:t>
            </w:r>
            <w:r>
              <w:rPr>
                <w:sz w:val="20"/>
                <w:szCs w:val="20"/>
              </w:rPr>
              <w:lastRenderedPageBreak/>
              <w:t>сайті та користування інформацією, розміщеною на сайті, в тому числі використання списку осередків перевірки слуху. Запуск зворотного зв’язку з відвідувачами.</w:t>
            </w:r>
          </w:p>
        </w:tc>
        <w:tc>
          <w:tcPr>
            <w:tcW w:w="1350" w:type="dxa"/>
          </w:tcPr>
          <w:p w:rsidR="00BB0A6B" w:rsidRDefault="00BA0AE1">
            <w:pPr>
              <w:jc w:val="center"/>
              <w:rPr>
                <w:sz w:val="16"/>
                <w:szCs w:val="16"/>
              </w:rPr>
            </w:pPr>
            <w:r>
              <w:rPr>
                <w:sz w:val="16"/>
                <w:szCs w:val="16"/>
              </w:rPr>
              <w:lastRenderedPageBreak/>
              <w:t>внесені зміни, дизайн</w:t>
            </w:r>
          </w:p>
        </w:tc>
        <w:tc>
          <w:tcPr>
            <w:tcW w:w="1245" w:type="dxa"/>
          </w:tcPr>
          <w:p w:rsidR="00BB0A6B" w:rsidRDefault="00BA0AE1">
            <w:pPr>
              <w:jc w:val="center"/>
              <w:rPr>
                <w:sz w:val="16"/>
                <w:szCs w:val="16"/>
              </w:rPr>
            </w:pPr>
            <w:r>
              <w:rPr>
                <w:sz w:val="16"/>
                <w:szCs w:val="16"/>
              </w:rPr>
              <w:t xml:space="preserve">запущено </w:t>
            </w:r>
            <w:proofErr w:type="spellStart"/>
            <w:r>
              <w:rPr>
                <w:sz w:val="16"/>
                <w:szCs w:val="16"/>
              </w:rPr>
              <w:t>гугл</w:t>
            </w:r>
            <w:proofErr w:type="spellEnd"/>
            <w:r>
              <w:rPr>
                <w:sz w:val="16"/>
                <w:szCs w:val="16"/>
              </w:rPr>
              <w:t xml:space="preserve"> аналітику, змінено дизайн</w:t>
            </w:r>
          </w:p>
        </w:tc>
        <w:tc>
          <w:tcPr>
            <w:tcW w:w="1050" w:type="dxa"/>
          </w:tcPr>
          <w:p w:rsidR="00BB0A6B" w:rsidRDefault="00BB0A6B">
            <w:pPr>
              <w:jc w:val="center"/>
              <w:rPr>
                <w:sz w:val="16"/>
                <w:szCs w:val="16"/>
              </w:rPr>
            </w:pPr>
          </w:p>
        </w:tc>
        <w:tc>
          <w:tcPr>
            <w:tcW w:w="2610" w:type="dxa"/>
          </w:tcPr>
          <w:p w:rsidR="00BB0A6B" w:rsidRDefault="00BA0AE1">
            <w:pPr>
              <w:ind w:right="142" w:hanging="2"/>
              <w:jc w:val="both"/>
              <w:rPr>
                <w:sz w:val="16"/>
                <w:szCs w:val="16"/>
              </w:rPr>
            </w:pPr>
            <w:r>
              <w:rPr>
                <w:sz w:val="16"/>
                <w:szCs w:val="16"/>
              </w:rPr>
              <w:t xml:space="preserve">Сайт спілки </w:t>
            </w:r>
          </w:p>
          <w:p w:rsidR="00BB0A6B" w:rsidRDefault="00BA0AE1">
            <w:pPr>
              <w:ind w:right="33" w:hanging="2"/>
              <w:jc w:val="both"/>
              <w:rPr>
                <w:sz w:val="16"/>
                <w:szCs w:val="16"/>
              </w:rPr>
            </w:pPr>
            <w:r>
              <w:rPr>
                <w:sz w:val="16"/>
                <w:szCs w:val="16"/>
              </w:rPr>
              <w:t xml:space="preserve">оптимізовано, що дає змогу підраховувати та у подальшому допомагати особам, що потребують діагностики втрати слуху та </w:t>
            </w:r>
            <w:proofErr w:type="spellStart"/>
            <w:r>
              <w:rPr>
                <w:sz w:val="16"/>
                <w:szCs w:val="16"/>
              </w:rPr>
              <w:t>кохлеарної</w:t>
            </w:r>
            <w:proofErr w:type="spellEnd"/>
            <w:r>
              <w:rPr>
                <w:sz w:val="16"/>
                <w:szCs w:val="16"/>
              </w:rPr>
              <w:t xml:space="preserve"> імплантації, відслідковувати кількість переходів та </w:t>
            </w:r>
            <w:proofErr w:type="spellStart"/>
            <w:r>
              <w:rPr>
                <w:sz w:val="16"/>
                <w:szCs w:val="16"/>
              </w:rPr>
              <w:t>кліків</w:t>
            </w:r>
            <w:proofErr w:type="spellEnd"/>
            <w:r>
              <w:rPr>
                <w:sz w:val="16"/>
                <w:szCs w:val="16"/>
              </w:rPr>
              <w:t>, часу</w:t>
            </w:r>
          </w:p>
          <w:p w:rsidR="00BB0A6B" w:rsidRDefault="00BA0AE1">
            <w:pPr>
              <w:jc w:val="both"/>
              <w:rPr>
                <w:sz w:val="16"/>
                <w:szCs w:val="16"/>
              </w:rPr>
            </w:pPr>
            <w:r>
              <w:rPr>
                <w:sz w:val="16"/>
                <w:szCs w:val="16"/>
              </w:rPr>
              <w:t xml:space="preserve">перебування на сайті та користування інформацією, розміщеною на сайті, у тому числі використання списку осередків перевірки слуху, адаптація для мобільної версії. Користувачі сайту задоволені якістю </w:t>
            </w:r>
            <w:r>
              <w:rPr>
                <w:sz w:val="16"/>
                <w:szCs w:val="16"/>
              </w:rPr>
              <w:lastRenderedPageBreak/>
              <w:t>проведених змін, зацікавлені в подальшому в участі у подібних заходах.</w:t>
            </w:r>
          </w:p>
        </w:tc>
      </w:tr>
      <w:tr w:rsidR="00BB0A6B">
        <w:tc>
          <w:tcPr>
            <w:tcW w:w="660" w:type="dxa"/>
          </w:tcPr>
          <w:p w:rsidR="00BB0A6B" w:rsidRDefault="00BA0AE1">
            <w:pPr>
              <w:jc w:val="center"/>
              <w:rPr>
                <w:sz w:val="16"/>
                <w:szCs w:val="16"/>
              </w:rPr>
            </w:pPr>
            <w:r>
              <w:rPr>
                <w:sz w:val="16"/>
                <w:szCs w:val="16"/>
              </w:rPr>
              <w:lastRenderedPageBreak/>
              <w:t>2</w:t>
            </w:r>
          </w:p>
        </w:tc>
        <w:tc>
          <w:tcPr>
            <w:tcW w:w="2880" w:type="dxa"/>
            <w:shd w:val="clear" w:color="auto" w:fill="auto"/>
          </w:tcPr>
          <w:p w:rsidR="00BB0A6B" w:rsidRDefault="00BA0AE1">
            <w:pPr>
              <w:tabs>
                <w:tab w:val="left" w:pos="33"/>
              </w:tabs>
              <w:ind w:right="34" w:hanging="2"/>
              <w:jc w:val="both"/>
              <w:rPr>
                <w:sz w:val="20"/>
                <w:szCs w:val="20"/>
              </w:rPr>
            </w:pPr>
            <w:r>
              <w:rPr>
                <w:sz w:val="20"/>
                <w:szCs w:val="20"/>
              </w:rPr>
              <w:t xml:space="preserve">Розробка та запуск сторінки спілки в </w:t>
            </w:r>
            <w:proofErr w:type="spellStart"/>
            <w:r>
              <w:rPr>
                <w:sz w:val="20"/>
                <w:szCs w:val="20"/>
              </w:rPr>
              <w:t>Instagram</w:t>
            </w:r>
            <w:proofErr w:type="spellEnd"/>
            <w:r>
              <w:rPr>
                <w:sz w:val="20"/>
                <w:szCs w:val="20"/>
              </w:rPr>
              <w:t>.</w:t>
            </w:r>
          </w:p>
        </w:tc>
        <w:tc>
          <w:tcPr>
            <w:tcW w:w="1350" w:type="dxa"/>
          </w:tcPr>
          <w:p w:rsidR="00BB0A6B" w:rsidRDefault="00BA0AE1">
            <w:pPr>
              <w:jc w:val="center"/>
              <w:rPr>
                <w:sz w:val="16"/>
                <w:szCs w:val="16"/>
              </w:rPr>
            </w:pPr>
            <w:r>
              <w:rPr>
                <w:sz w:val="16"/>
                <w:szCs w:val="16"/>
              </w:rPr>
              <w:t xml:space="preserve">наявність  або відсутність </w:t>
            </w:r>
          </w:p>
        </w:tc>
        <w:tc>
          <w:tcPr>
            <w:tcW w:w="1245" w:type="dxa"/>
          </w:tcPr>
          <w:p w:rsidR="00BB0A6B" w:rsidRDefault="00BA0AE1">
            <w:pPr>
              <w:jc w:val="center"/>
              <w:rPr>
                <w:sz w:val="16"/>
                <w:szCs w:val="16"/>
              </w:rPr>
            </w:pPr>
            <w:r>
              <w:rPr>
                <w:sz w:val="16"/>
                <w:szCs w:val="16"/>
              </w:rPr>
              <w:t xml:space="preserve"> розроблено та є наявними у вільному доступі </w:t>
            </w:r>
          </w:p>
        </w:tc>
        <w:tc>
          <w:tcPr>
            <w:tcW w:w="1050" w:type="dxa"/>
          </w:tcPr>
          <w:p w:rsidR="00BB0A6B" w:rsidRDefault="00BB0A6B">
            <w:pPr>
              <w:jc w:val="center"/>
              <w:rPr>
                <w:sz w:val="16"/>
                <w:szCs w:val="16"/>
              </w:rPr>
            </w:pPr>
          </w:p>
        </w:tc>
        <w:tc>
          <w:tcPr>
            <w:tcW w:w="2610" w:type="dxa"/>
          </w:tcPr>
          <w:p w:rsidR="00BB0A6B" w:rsidRDefault="00BA0AE1">
            <w:pPr>
              <w:jc w:val="both"/>
              <w:rPr>
                <w:sz w:val="16"/>
                <w:szCs w:val="16"/>
              </w:rPr>
            </w:pPr>
            <w:r>
              <w:rPr>
                <w:sz w:val="16"/>
                <w:szCs w:val="16"/>
              </w:rPr>
              <w:t xml:space="preserve">Розроблено контент, план реалізації соціальної сторінки в </w:t>
            </w:r>
            <w:proofErr w:type="spellStart"/>
            <w:r>
              <w:rPr>
                <w:sz w:val="16"/>
                <w:szCs w:val="16"/>
              </w:rPr>
              <w:t>Instagram</w:t>
            </w:r>
            <w:proofErr w:type="spellEnd"/>
            <w:r>
              <w:rPr>
                <w:sz w:val="16"/>
                <w:szCs w:val="16"/>
              </w:rPr>
              <w:t xml:space="preserve">, проведено запуск перших 6 постів для залучення аудиторії. Сплановано шляхи збільшення </w:t>
            </w:r>
            <w:proofErr w:type="spellStart"/>
            <w:r>
              <w:rPr>
                <w:sz w:val="16"/>
                <w:szCs w:val="16"/>
              </w:rPr>
              <w:t>підписників</w:t>
            </w:r>
            <w:proofErr w:type="spellEnd"/>
            <w:r>
              <w:rPr>
                <w:sz w:val="16"/>
                <w:szCs w:val="16"/>
              </w:rPr>
              <w:t xml:space="preserve"> серед користувачів соціальної мережі </w:t>
            </w:r>
            <w:proofErr w:type="spellStart"/>
            <w:r>
              <w:rPr>
                <w:sz w:val="16"/>
                <w:szCs w:val="16"/>
              </w:rPr>
              <w:t>Instagram</w:t>
            </w:r>
            <w:proofErr w:type="spellEnd"/>
            <w:r>
              <w:rPr>
                <w:sz w:val="16"/>
                <w:szCs w:val="16"/>
              </w:rPr>
              <w:t xml:space="preserve">. Соціальна сторінка в  </w:t>
            </w:r>
            <w:proofErr w:type="spellStart"/>
            <w:r>
              <w:rPr>
                <w:sz w:val="16"/>
                <w:szCs w:val="16"/>
              </w:rPr>
              <w:t>Instagram</w:t>
            </w:r>
            <w:proofErr w:type="spellEnd"/>
            <w:r>
              <w:rPr>
                <w:sz w:val="16"/>
                <w:szCs w:val="16"/>
              </w:rPr>
              <w:t xml:space="preserve"> сприяє прямому доступу інформації, відеоролика до цільової аудиторії. Реагування людей на контент соціальної сторінки спілки в  </w:t>
            </w:r>
            <w:proofErr w:type="spellStart"/>
            <w:r>
              <w:rPr>
                <w:sz w:val="16"/>
                <w:szCs w:val="16"/>
              </w:rPr>
              <w:t>Instagram</w:t>
            </w:r>
            <w:proofErr w:type="spellEnd"/>
            <w:r>
              <w:rPr>
                <w:sz w:val="16"/>
                <w:szCs w:val="16"/>
              </w:rPr>
              <w:t xml:space="preserve"> допомагає вибирати необхідний спосіб донесення інформації. Тому </w:t>
            </w:r>
            <w:proofErr w:type="spellStart"/>
            <w:r>
              <w:rPr>
                <w:sz w:val="16"/>
                <w:szCs w:val="16"/>
              </w:rPr>
              <w:t>Instagram</w:t>
            </w:r>
            <w:proofErr w:type="spellEnd"/>
            <w:r>
              <w:rPr>
                <w:sz w:val="16"/>
                <w:szCs w:val="16"/>
              </w:rPr>
              <w:t xml:space="preserve"> допоможе сприяти запобіганню інвалідності внаслідок втрати слуху. Коментарі та лайки дають розуміння, що саме хоче суспільство в даний час і дає можливість коригувати способи комунікації негайно. Всі учасники з зацікавленістю сприймають проведення таких заходів і  в подальшому реалізація подібних проектів є доцільною і необхідною. </w:t>
            </w:r>
          </w:p>
          <w:p w:rsidR="00BB0A6B" w:rsidRDefault="00BB0A6B">
            <w:pPr>
              <w:jc w:val="both"/>
              <w:rPr>
                <w:sz w:val="16"/>
                <w:szCs w:val="16"/>
              </w:rPr>
            </w:pPr>
          </w:p>
        </w:tc>
      </w:tr>
      <w:tr w:rsidR="00BB0A6B">
        <w:trPr>
          <w:trHeight w:val="4050"/>
        </w:trPr>
        <w:tc>
          <w:tcPr>
            <w:tcW w:w="660" w:type="dxa"/>
          </w:tcPr>
          <w:p w:rsidR="00BB0A6B" w:rsidRDefault="00BA0AE1">
            <w:pPr>
              <w:jc w:val="center"/>
              <w:rPr>
                <w:sz w:val="16"/>
                <w:szCs w:val="16"/>
              </w:rPr>
            </w:pPr>
            <w:r>
              <w:rPr>
                <w:sz w:val="16"/>
                <w:szCs w:val="16"/>
              </w:rPr>
              <w:t>3</w:t>
            </w:r>
          </w:p>
        </w:tc>
        <w:tc>
          <w:tcPr>
            <w:tcW w:w="2880" w:type="dxa"/>
          </w:tcPr>
          <w:p w:rsidR="00BB0A6B" w:rsidRDefault="00BA0AE1">
            <w:pPr>
              <w:ind w:left="-8" w:right="34"/>
              <w:jc w:val="both"/>
              <w:rPr>
                <w:sz w:val="20"/>
                <w:szCs w:val="20"/>
              </w:rPr>
            </w:pPr>
            <w:r>
              <w:rPr>
                <w:sz w:val="20"/>
                <w:szCs w:val="20"/>
              </w:rPr>
              <w:t>Виготовлення відеоролика, монтаж та внесення правок і пропозицій, усунення зауважень</w:t>
            </w:r>
          </w:p>
        </w:tc>
        <w:tc>
          <w:tcPr>
            <w:tcW w:w="1350" w:type="dxa"/>
          </w:tcPr>
          <w:p w:rsidR="00BB0A6B" w:rsidRDefault="00BA0AE1">
            <w:pPr>
              <w:jc w:val="center"/>
              <w:rPr>
                <w:sz w:val="16"/>
                <w:szCs w:val="16"/>
              </w:rPr>
            </w:pPr>
            <w:r>
              <w:rPr>
                <w:sz w:val="16"/>
                <w:szCs w:val="16"/>
              </w:rPr>
              <w:t xml:space="preserve">наявність  або відсутність </w:t>
            </w:r>
          </w:p>
        </w:tc>
        <w:tc>
          <w:tcPr>
            <w:tcW w:w="1245" w:type="dxa"/>
          </w:tcPr>
          <w:p w:rsidR="00BB0A6B" w:rsidRDefault="00BA0AE1">
            <w:pPr>
              <w:jc w:val="center"/>
              <w:rPr>
                <w:sz w:val="16"/>
                <w:szCs w:val="16"/>
              </w:rPr>
            </w:pPr>
            <w:r>
              <w:rPr>
                <w:sz w:val="16"/>
                <w:szCs w:val="16"/>
              </w:rPr>
              <w:t>виготовлено, кількість -1</w:t>
            </w:r>
          </w:p>
        </w:tc>
        <w:tc>
          <w:tcPr>
            <w:tcW w:w="1050" w:type="dxa"/>
          </w:tcPr>
          <w:p w:rsidR="00BB0A6B" w:rsidRDefault="00BB0A6B">
            <w:pPr>
              <w:jc w:val="center"/>
              <w:rPr>
                <w:sz w:val="24"/>
                <w:szCs w:val="24"/>
              </w:rPr>
            </w:pPr>
          </w:p>
        </w:tc>
        <w:tc>
          <w:tcPr>
            <w:tcW w:w="2610" w:type="dxa"/>
          </w:tcPr>
          <w:p w:rsidR="00BB0A6B" w:rsidRDefault="00BA0AE1">
            <w:pPr>
              <w:jc w:val="both"/>
              <w:rPr>
                <w:sz w:val="24"/>
                <w:szCs w:val="24"/>
              </w:rPr>
            </w:pPr>
            <w:r>
              <w:rPr>
                <w:sz w:val="16"/>
                <w:szCs w:val="16"/>
              </w:rPr>
              <w:t>Виготовлено ролик тривалістю до 40 секунд про популяризацію і спонукання перевірити слух з гаслом «</w:t>
            </w:r>
            <w:proofErr w:type="spellStart"/>
            <w:r>
              <w:rPr>
                <w:sz w:val="16"/>
                <w:szCs w:val="16"/>
              </w:rPr>
              <w:t>Перевір</w:t>
            </w:r>
            <w:proofErr w:type="spellEnd"/>
            <w:r>
              <w:rPr>
                <w:sz w:val="16"/>
                <w:szCs w:val="16"/>
              </w:rPr>
              <w:t xml:space="preserve"> слуху, стань героєм» та направлення глядача на сайт спілки для отримання детальної інформації про осередки перевірки слуху з метою подальшого відслідковування руху глядача і отримання від глядача зворотного зв’язку, у разі підозри на наявність втрати слуху або інших питань. У відеоролику враховано всі зауваження і правки, пропозиції, які надходили від спілки</w:t>
            </w:r>
            <w:r>
              <w:rPr>
                <w:sz w:val="24"/>
                <w:szCs w:val="24"/>
              </w:rPr>
              <w:t>.</w:t>
            </w:r>
            <w:r>
              <w:rPr>
                <w:sz w:val="16"/>
                <w:szCs w:val="16"/>
              </w:rPr>
              <w:t xml:space="preserve"> 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4</w:t>
            </w:r>
          </w:p>
        </w:tc>
        <w:tc>
          <w:tcPr>
            <w:tcW w:w="2880" w:type="dxa"/>
          </w:tcPr>
          <w:p w:rsidR="00BB0A6B" w:rsidRDefault="00BA0AE1">
            <w:pPr>
              <w:ind w:hanging="2"/>
              <w:jc w:val="both"/>
              <w:rPr>
                <w:sz w:val="20"/>
                <w:szCs w:val="20"/>
              </w:rPr>
            </w:pPr>
            <w:r>
              <w:rPr>
                <w:sz w:val="20"/>
                <w:szCs w:val="20"/>
              </w:rPr>
              <w:t>Отримання висновку Національної ради України з питань телебачення і радіомовлення про те, що ролик відповідає вимогам соціальної реклами для подальшого звернення на національні та регіональні канали для випуску зазначеного ролику в ефір у якості соціальної реклами.</w:t>
            </w:r>
          </w:p>
        </w:tc>
        <w:tc>
          <w:tcPr>
            <w:tcW w:w="1350" w:type="dxa"/>
          </w:tcPr>
          <w:p w:rsidR="00BB0A6B" w:rsidRDefault="00BA0AE1">
            <w:pPr>
              <w:jc w:val="center"/>
              <w:rPr>
                <w:sz w:val="16"/>
                <w:szCs w:val="16"/>
              </w:rPr>
            </w:pPr>
            <w:r>
              <w:rPr>
                <w:sz w:val="16"/>
                <w:szCs w:val="16"/>
              </w:rPr>
              <w:t xml:space="preserve">наявність або відсутність </w:t>
            </w:r>
          </w:p>
        </w:tc>
        <w:tc>
          <w:tcPr>
            <w:tcW w:w="1245" w:type="dxa"/>
          </w:tcPr>
          <w:p w:rsidR="00BB0A6B" w:rsidRDefault="00BA0AE1">
            <w:pPr>
              <w:rPr>
                <w:sz w:val="16"/>
                <w:szCs w:val="16"/>
              </w:rPr>
            </w:pPr>
            <w:r>
              <w:rPr>
                <w:sz w:val="16"/>
                <w:szCs w:val="16"/>
              </w:rPr>
              <w:t>отримано</w:t>
            </w:r>
          </w:p>
        </w:tc>
        <w:tc>
          <w:tcPr>
            <w:tcW w:w="1050" w:type="dxa"/>
          </w:tcPr>
          <w:p w:rsidR="00BB0A6B" w:rsidRDefault="00BB0A6B">
            <w:pPr>
              <w:jc w:val="center"/>
              <w:rPr>
                <w:sz w:val="24"/>
                <w:szCs w:val="24"/>
              </w:rPr>
            </w:pPr>
          </w:p>
        </w:tc>
        <w:tc>
          <w:tcPr>
            <w:tcW w:w="2610" w:type="dxa"/>
          </w:tcPr>
          <w:p w:rsidR="00BB0A6B" w:rsidRDefault="00BA0AE1">
            <w:pPr>
              <w:jc w:val="both"/>
              <w:rPr>
                <w:sz w:val="24"/>
                <w:szCs w:val="24"/>
              </w:rPr>
            </w:pPr>
            <w:r>
              <w:rPr>
                <w:sz w:val="16"/>
                <w:szCs w:val="16"/>
              </w:rPr>
              <w:t>Підготовлено та подано необхідні документи для отримання висновку від Національної ради</w:t>
            </w:r>
            <w:r>
              <w:rPr>
                <w:sz w:val="24"/>
                <w:szCs w:val="24"/>
              </w:rPr>
              <w:t xml:space="preserve"> </w:t>
            </w:r>
            <w:r>
              <w:rPr>
                <w:sz w:val="16"/>
                <w:szCs w:val="16"/>
              </w:rPr>
              <w:t>України з питань телебачення і радіомовлення про те, що ролик відповідає вимогам соціальної реклами. Отримано відповідний висновок від 20.11.2020 року про відповідність вимогам соціальної реклами. Наявність висновку забезпечила можливість трансляції ролику на регіональних на національних каналах телебачення.</w:t>
            </w:r>
            <w:r>
              <w:rPr>
                <w:sz w:val="24"/>
                <w:szCs w:val="24"/>
              </w:rPr>
              <w:t xml:space="preserve">  </w:t>
            </w:r>
            <w:r>
              <w:rPr>
                <w:sz w:val="16"/>
                <w:szCs w:val="16"/>
              </w:rPr>
              <w:t>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5</w:t>
            </w:r>
          </w:p>
        </w:tc>
        <w:tc>
          <w:tcPr>
            <w:tcW w:w="2880" w:type="dxa"/>
          </w:tcPr>
          <w:p w:rsidR="00BB0A6B" w:rsidRDefault="00BA0AE1">
            <w:pPr>
              <w:jc w:val="both"/>
              <w:rPr>
                <w:sz w:val="20"/>
                <w:szCs w:val="20"/>
              </w:rPr>
            </w:pPr>
            <w:r>
              <w:rPr>
                <w:sz w:val="20"/>
                <w:szCs w:val="20"/>
              </w:rPr>
              <w:t xml:space="preserve">Розміщення відеоролика на соціальній сторінці спілки в </w:t>
            </w:r>
            <w:proofErr w:type="spellStart"/>
            <w:r>
              <w:rPr>
                <w:sz w:val="20"/>
                <w:szCs w:val="20"/>
              </w:rPr>
              <w:t>Facebook</w:t>
            </w:r>
            <w:proofErr w:type="spellEnd"/>
            <w:r>
              <w:rPr>
                <w:sz w:val="20"/>
                <w:szCs w:val="20"/>
              </w:rPr>
              <w:t xml:space="preserve">, трансляція такого ролика при живому (неоплаченому) охопленні </w:t>
            </w:r>
            <w:r>
              <w:rPr>
                <w:sz w:val="20"/>
                <w:szCs w:val="20"/>
              </w:rPr>
              <w:lastRenderedPageBreak/>
              <w:t xml:space="preserve">аудиторії та </w:t>
            </w:r>
            <w:proofErr w:type="spellStart"/>
            <w:r>
              <w:rPr>
                <w:sz w:val="20"/>
                <w:szCs w:val="20"/>
              </w:rPr>
              <w:t>підписників</w:t>
            </w:r>
            <w:proofErr w:type="spellEnd"/>
            <w:r>
              <w:rPr>
                <w:sz w:val="20"/>
                <w:szCs w:val="20"/>
              </w:rPr>
              <w:t xml:space="preserve"> сторінки спілки у  </w:t>
            </w:r>
            <w:proofErr w:type="spellStart"/>
            <w:r>
              <w:rPr>
                <w:sz w:val="20"/>
                <w:szCs w:val="20"/>
              </w:rPr>
              <w:t>Facebook</w:t>
            </w:r>
            <w:proofErr w:type="spellEnd"/>
            <w:r>
              <w:rPr>
                <w:sz w:val="20"/>
                <w:szCs w:val="20"/>
              </w:rPr>
              <w:t xml:space="preserve">. </w:t>
            </w:r>
          </w:p>
        </w:tc>
        <w:tc>
          <w:tcPr>
            <w:tcW w:w="1350" w:type="dxa"/>
          </w:tcPr>
          <w:p w:rsidR="00BB0A6B" w:rsidRDefault="00BA0AE1">
            <w:pPr>
              <w:jc w:val="center"/>
              <w:rPr>
                <w:sz w:val="16"/>
                <w:szCs w:val="16"/>
              </w:rPr>
            </w:pPr>
            <w:r>
              <w:rPr>
                <w:sz w:val="16"/>
                <w:szCs w:val="16"/>
              </w:rPr>
              <w:lastRenderedPageBreak/>
              <w:t xml:space="preserve">наявність </w:t>
            </w:r>
          </w:p>
        </w:tc>
        <w:tc>
          <w:tcPr>
            <w:tcW w:w="1245" w:type="dxa"/>
          </w:tcPr>
          <w:p w:rsidR="00BB0A6B" w:rsidRDefault="00BA0AE1">
            <w:pPr>
              <w:jc w:val="center"/>
              <w:rPr>
                <w:sz w:val="16"/>
                <w:szCs w:val="16"/>
              </w:rPr>
            </w:pPr>
            <w:r>
              <w:rPr>
                <w:sz w:val="16"/>
                <w:szCs w:val="16"/>
              </w:rPr>
              <w:t>розміщено</w:t>
            </w:r>
          </w:p>
        </w:tc>
        <w:tc>
          <w:tcPr>
            <w:tcW w:w="1050" w:type="dxa"/>
          </w:tcPr>
          <w:p w:rsidR="00BB0A6B" w:rsidRDefault="00BB0A6B">
            <w:pPr>
              <w:jc w:val="center"/>
              <w:rPr>
                <w:sz w:val="24"/>
                <w:szCs w:val="24"/>
              </w:rPr>
            </w:pPr>
          </w:p>
        </w:tc>
        <w:tc>
          <w:tcPr>
            <w:tcW w:w="2610" w:type="dxa"/>
          </w:tcPr>
          <w:p w:rsidR="00BB0A6B" w:rsidRDefault="00BA0AE1">
            <w:pPr>
              <w:jc w:val="both"/>
              <w:rPr>
                <w:sz w:val="24"/>
                <w:szCs w:val="24"/>
              </w:rPr>
            </w:pPr>
            <w:r>
              <w:rPr>
                <w:sz w:val="16"/>
                <w:szCs w:val="16"/>
              </w:rPr>
              <w:t xml:space="preserve">Відеоролик розміщено на сторінці спілки у соціальній мережі </w:t>
            </w:r>
            <w:proofErr w:type="spellStart"/>
            <w:r>
              <w:rPr>
                <w:sz w:val="16"/>
                <w:szCs w:val="16"/>
              </w:rPr>
              <w:t>Facebook</w:t>
            </w:r>
            <w:proofErr w:type="spellEnd"/>
            <w:r>
              <w:rPr>
                <w:sz w:val="16"/>
                <w:szCs w:val="16"/>
              </w:rPr>
              <w:t xml:space="preserve">. Перегляд ролику забезпечило відвідуваність сайту, спонукало аудиторію задумуватись над важливістю </w:t>
            </w:r>
            <w:r>
              <w:rPr>
                <w:sz w:val="16"/>
                <w:szCs w:val="16"/>
              </w:rPr>
              <w:lastRenderedPageBreak/>
              <w:t>перевірки слуху</w:t>
            </w:r>
            <w:r>
              <w:rPr>
                <w:sz w:val="24"/>
                <w:szCs w:val="24"/>
              </w:rPr>
              <w:t xml:space="preserve">. </w:t>
            </w:r>
            <w:r>
              <w:rPr>
                <w:sz w:val="16"/>
                <w:szCs w:val="16"/>
              </w:rPr>
              <w:t>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lastRenderedPageBreak/>
              <w:t>6</w:t>
            </w:r>
          </w:p>
        </w:tc>
        <w:tc>
          <w:tcPr>
            <w:tcW w:w="2880" w:type="dxa"/>
          </w:tcPr>
          <w:p w:rsidR="00BB0A6B" w:rsidRDefault="00BA0AE1">
            <w:pPr>
              <w:ind w:right="34" w:hanging="2"/>
              <w:jc w:val="both"/>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при живому (неоплаченому)  охопленні аудиторії.</w:t>
            </w:r>
          </w:p>
        </w:tc>
        <w:tc>
          <w:tcPr>
            <w:tcW w:w="1350" w:type="dxa"/>
          </w:tcPr>
          <w:p w:rsidR="00BB0A6B" w:rsidRDefault="00BA0AE1">
            <w:pPr>
              <w:jc w:val="center"/>
              <w:rPr>
                <w:sz w:val="16"/>
                <w:szCs w:val="16"/>
              </w:rPr>
            </w:pPr>
            <w:r>
              <w:rPr>
                <w:sz w:val="16"/>
                <w:szCs w:val="16"/>
              </w:rPr>
              <w:t xml:space="preserve">наявність </w:t>
            </w:r>
          </w:p>
        </w:tc>
        <w:tc>
          <w:tcPr>
            <w:tcW w:w="1245" w:type="dxa"/>
          </w:tcPr>
          <w:p w:rsidR="00BB0A6B" w:rsidRDefault="00BA0AE1">
            <w:pPr>
              <w:jc w:val="center"/>
              <w:rPr>
                <w:sz w:val="16"/>
                <w:szCs w:val="16"/>
              </w:rPr>
            </w:pPr>
            <w:r>
              <w:rPr>
                <w:sz w:val="16"/>
                <w:szCs w:val="16"/>
              </w:rPr>
              <w:t>розміщено</w:t>
            </w:r>
          </w:p>
        </w:tc>
        <w:tc>
          <w:tcPr>
            <w:tcW w:w="1050" w:type="dxa"/>
          </w:tcPr>
          <w:p w:rsidR="00BB0A6B" w:rsidRDefault="00BB0A6B">
            <w:pPr>
              <w:jc w:val="center"/>
              <w:rPr>
                <w:sz w:val="24"/>
                <w:szCs w:val="24"/>
              </w:rPr>
            </w:pPr>
          </w:p>
        </w:tc>
        <w:tc>
          <w:tcPr>
            <w:tcW w:w="2610" w:type="dxa"/>
          </w:tcPr>
          <w:p w:rsidR="00BB0A6B" w:rsidRDefault="00BA0AE1">
            <w:pPr>
              <w:jc w:val="both"/>
              <w:rPr>
                <w:sz w:val="24"/>
                <w:szCs w:val="24"/>
              </w:rPr>
            </w:pPr>
            <w:r>
              <w:rPr>
                <w:sz w:val="16"/>
                <w:szCs w:val="16"/>
              </w:rPr>
              <w:t xml:space="preserve">Відеоролик розміщено на каналі спілки в </w:t>
            </w:r>
            <w:proofErr w:type="spellStart"/>
            <w:r>
              <w:rPr>
                <w:sz w:val="16"/>
                <w:szCs w:val="16"/>
              </w:rPr>
              <w:t>YouTube</w:t>
            </w:r>
            <w:proofErr w:type="spellEnd"/>
            <w:r>
              <w:rPr>
                <w:sz w:val="16"/>
                <w:szCs w:val="16"/>
              </w:rPr>
              <w:t xml:space="preserve">.  Розміщення відеоролика на каналі спілки в </w:t>
            </w:r>
            <w:proofErr w:type="spellStart"/>
            <w:r>
              <w:rPr>
                <w:sz w:val="16"/>
                <w:szCs w:val="16"/>
              </w:rPr>
              <w:t>YouTube</w:t>
            </w:r>
            <w:proofErr w:type="spellEnd"/>
            <w:r>
              <w:rPr>
                <w:sz w:val="16"/>
                <w:szCs w:val="16"/>
              </w:rPr>
              <w:t xml:space="preserve"> закріплює на постійній основі можливість в будь-який час транслювати і поширювати відеоролик. Переглядати ролик можуть навіть наймолодші глядачі, які саме з </w:t>
            </w:r>
            <w:proofErr w:type="spellStart"/>
            <w:r>
              <w:rPr>
                <w:sz w:val="16"/>
                <w:szCs w:val="16"/>
              </w:rPr>
              <w:t>YouTube</w:t>
            </w:r>
            <w:proofErr w:type="spellEnd"/>
            <w:r>
              <w:rPr>
                <w:sz w:val="16"/>
                <w:szCs w:val="16"/>
              </w:rPr>
              <w:t xml:space="preserve"> дивляться мультфільми. Перегляд відеоролика спонукає перевіряти слух. Формує культуру перевірки слуху, толерантного та паритетного ставлення до осіб із втратою слуху. Перегляд ролику забезпечило відвідуваність сайту, спонукало аудиторію задумуватись над важливістю перевірки слуху</w:t>
            </w:r>
            <w:r>
              <w:rPr>
                <w:sz w:val="24"/>
                <w:szCs w:val="24"/>
              </w:rPr>
              <w:t xml:space="preserve">. </w:t>
            </w:r>
            <w:r>
              <w:rPr>
                <w:sz w:val="16"/>
                <w:szCs w:val="16"/>
              </w:rPr>
              <w:t>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7</w:t>
            </w:r>
          </w:p>
        </w:tc>
        <w:tc>
          <w:tcPr>
            <w:tcW w:w="2880" w:type="dxa"/>
          </w:tcPr>
          <w:p w:rsidR="00BB0A6B" w:rsidRDefault="00BA0AE1">
            <w:pPr>
              <w:ind w:left="-8" w:right="34"/>
              <w:jc w:val="both"/>
              <w:rPr>
                <w:sz w:val="20"/>
                <w:szCs w:val="20"/>
              </w:rPr>
            </w:pPr>
            <w:r>
              <w:rPr>
                <w:sz w:val="20"/>
                <w:szCs w:val="20"/>
              </w:rPr>
              <w:t xml:space="preserve">Розміщення та трансляція ролика на   сайті  спілки </w:t>
            </w:r>
            <w:r>
              <w:rPr>
                <w:b/>
                <w:sz w:val="20"/>
                <w:szCs w:val="20"/>
              </w:rPr>
              <w:t>sluh-e.com.ua</w:t>
            </w:r>
          </w:p>
        </w:tc>
        <w:tc>
          <w:tcPr>
            <w:tcW w:w="1350" w:type="dxa"/>
          </w:tcPr>
          <w:p w:rsidR="00BB0A6B" w:rsidRDefault="00BA0AE1">
            <w:pPr>
              <w:jc w:val="center"/>
              <w:rPr>
                <w:sz w:val="16"/>
                <w:szCs w:val="16"/>
              </w:rPr>
            </w:pPr>
            <w:r>
              <w:rPr>
                <w:sz w:val="16"/>
                <w:szCs w:val="16"/>
              </w:rPr>
              <w:t xml:space="preserve">наявність </w:t>
            </w:r>
          </w:p>
        </w:tc>
        <w:tc>
          <w:tcPr>
            <w:tcW w:w="1245" w:type="dxa"/>
          </w:tcPr>
          <w:p w:rsidR="00BB0A6B" w:rsidRDefault="00BA0AE1">
            <w:pPr>
              <w:jc w:val="center"/>
              <w:rPr>
                <w:sz w:val="16"/>
                <w:szCs w:val="16"/>
              </w:rPr>
            </w:pPr>
            <w:r>
              <w:rPr>
                <w:sz w:val="16"/>
                <w:szCs w:val="16"/>
              </w:rPr>
              <w:t xml:space="preserve">розміщено та доступно необмеженому колу осіб </w:t>
            </w:r>
          </w:p>
        </w:tc>
        <w:tc>
          <w:tcPr>
            <w:tcW w:w="1050" w:type="dxa"/>
          </w:tcPr>
          <w:p w:rsidR="00BB0A6B" w:rsidRDefault="00BB0A6B">
            <w:pPr>
              <w:jc w:val="center"/>
              <w:rPr>
                <w:sz w:val="24"/>
                <w:szCs w:val="24"/>
              </w:rPr>
            </w:pPr>
          </w:p>
        </w:tc>
        <w:tc>
          <w:tcPr>
            <w:tcW w:w="2610" w:type="dxa"/>
          </w:tcPr>
          <w:p w:rsidR="00BB0A6B" w:rsidRDefault="00BA0AE1">
            <w:pPr>
              <w:jc w:val="both"/>
              <w:rPr>
                <w:sz w:val="24"/>
                <w:szCs w:val="24"/>
              </w:rPr>
            </w:pPr>
            <w:r>
              <w:rPr>
                <w:sz w:val="16"/>
                <w:szCs w:val="16"/>
              </w:rPr>
              <w:t xml:space="preserve"> Відеоролик розміщено на сайті спілки.  Розміщення відеоролика на сайті спілки в  закріплює на постійній основі можливість в будь-який час транслювати і поширювати відеоролик 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rPr>
          <w:trHeight w:val="1288"/>
        </w:trPr>
        <w:tc>
          <w:tcPr>
            <w:tcW w:w="660" w:type="dxa"/>
          </w:tcPr>
          <w:p w:rsidR="00BB0A6B" w:rsidRDefault="00BA0AE1">
            <w:pPr>
              <w:jc w:val="center"/>
              <w:rPr>
                <w:sz w:val="16"/>
                <w:szCs w:val="16"/>
              </w:rPr>
            </w:pPr>
            <w:r>
              <w:rPr>
                <w:sz w:val="16"/>
                <w:szCs w:val="16"/>
              </w:rPr>
              <w:t>8</w:t>
            </w:r>
          </w:p>
        </w:tc>
        <w:tc>
          <w:tcPr>
            <w:tcW w:w="2880" w:type="dxa"/>
          </w:tcPr>
          <w:p w:rsidR="00BB0A6B" w:rsidRDefault="00BA0AE1">
            <w:pPr>
              <w:ind w:right="142" w:hanging="2"/>
              <w:jc w:val="center"/>
              <w:rPr>
                <w:sz w:val="20"/>
                <w:szCs w:val="20"/>
              </w:rPr>
            </w:pPr>
            <w:r>
              <w:rPr>
                <w:sz w:val="20"/>
                <w:szCs w:val="20"/>
              </w:rPr>
              <w:t xml:space="preserve">Трансляція відеоролика на соціальній сторінці спілки в </w:t>
            </w:r>
            <w:proofErr w:type="spellStart"/>
            <w:r>
              <w:rPr>
                <w:sz w:val="20"/>
                <w:szCs w:val="20"/>
              </w:rPr>
              <w:t>Facebook</w:t>
            </w:r>
            <w:proofErr w:type="spellEnd"/>
            <w:r>
              <w:rPr>
                <w:sz w:val="20"/>
                <w:szCs w:val="20"/>
              </w:rPr>
              <w:t xml:space="preserve"> з використанням оплаченої реклами</w:t>
            </w:r>
          </w:p>
        </w:tc>
        <w:tc>
          <w:tcPr>
            <w:tcW w:w="1350" w:type="dxa"/>
          </w:tcPr>
          <w:p w:rsidR="00BB0A6B" w:rsidRDefault="00BA0AE1">
            <w:pPr>
              <w:jc w:val="center"/>
              <w:rPr>
                <w:sz w:val="16"/>
                <w:szCs w:val="16"/>
              </w:rPr>
            </w:pPr>
            <w:r>
              <w:rPr>
                <w:sz w:val="16"/>
                <w:szCs w:val="16"/>
              </w:rPr>
              <w:t xml:space="preserve">наявність </w:t>
            </w:r>
          </w:p>
        </w:tc>
        <w:tc>
          <w:tcPr>
            <w:tcW w:w="1245" w:type="dxa"/>
          </w:tcPr>
          <w:p w:rsidR="00BB0A6B" w:rsidRDefault="00BA0AE1">
            <w:pPr>
              <w:jc w:val="center"/>
              <w:rPr>
                <w:sz w:val="16"/>
                <w:szCs w:val="16"/>
              </w:rPr>
            </w:pPr>
            <w:r>
              <w:rPr>
                <w:sz w:val="16"/>
                <w:szCs w:val="16"/>
              </w:rPr>
              <w:t xml:space="preserve">розміщено та доступно необмеженому колу осіб </w:t>
            </w:r>
          </w:p>
        </w:tc>
        <w:tc>
          <w:tcPr>
            <w:tcW w:w="1050" w:type="dxa"/>
          </w:tcPr>
          <w:p w:rsidR="00BB0A6B" w:rsidRDefault="00BB0A6B">
            <w:pPr>
              <w:jc w:val="center"/>
              <w:rPr>
                <w:sz w:val="24"/>
                <w:szCs w:val="24"/>
              </w:rPr>
            </w:pPr>
          </w:p>
        </w:tc>
        <w:tc>
          <w:tcPr>
            <w:tcW w:w="2610" w:type="dxa"/>
          </w:tcPr>
          <w:p w:rsidR="00BB0A6B" w:rsidRDefault="00BA0AE1">
            <w:pPr>
              <w:jc w:val="both"/>
              <w:rPr>
                <w:sz w:val="24"/>
                <w:szCs w:val="24"/>
              </w:rPr>
            </w:pPr>
            <w:r>
              <w:rPr>
                <w:sz w:val="16"/>
                <w:szCs w:val="16"/>
              </w:rPr>
              <w:t xml:space="preserve">Відеоролик розміщено на сторінці спілки у соціальній мережі </w:t>
            </w:r>
            <w:proofErr w:type="spellStart"/>
            <w:r>
              <w:rPr>
                <w:sz w:val="16"/>
                <w:szCs w:val="16"/>
              </w:rPr>
              <w:t>Facebook</w:t>
            </w:r>
            <w:proofErr w:type="spellEnd"/>
            <w:r>
              <w:rPr>
                <w:sz w:val="16"/>
                <w:szCs w:val="16"/>
              </w:rPr>
              <w:t>. Перегляд ролику забезпечило відвідуваність сайту, спонукало аудиторію задумуватись над важливістю перевірки слуху. 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9</w:t>
            </w:r>
          </w:p>
        </w:tc>
        <w:tc>
          <w:tcPr>
            <w:tcW w:w="2880" w:type="dxa"/>
          </w:tcPr>
          <w:p w:rsidR="00BB0A6B" w:rsidRDefault="00BA0AE1">
            <w:pPr>
              <w:ind w:right="142" w:hanging="2"/>
              <w:jc w:val="center"/>
              <w:rPr>
                <w:sz w:val="20"/>
                <w:szCs w:val="20"/>
              </w:rPr>
            </w:pPr>
            <w:r>
              <w:rPr>
                <w:sz w:val="20"/>
                <w:szCs w:val="20"/>
              </w:rPr>
              <w:t xml:space="preserve">Трансляція ролика на каналі спілки в </w:t>
            </w:r>
            <w:proofErr w:type="spellStart"/>
            <w:r>
              <w:rPr>
                <w:sz w:val="20"/>
                <w:szCs w:val="20"/>
              </w:rPr>
              <w:t>YouTube</w:t>
            </w:r>
            <w:proofErr w:type="spellEnd"/>
            <w:r>
              <w:rPr>
                <w:sz w:val="20"/>
                <w:szCs w:val="20"/>
              </w:rPr>
              <w:t xml:space="preserve"> з використанням оплаченої реклами.</w:t>
            </w:r>
          </w:p>
        </w:tc>
        <w:tc>
          <w:tcPr>
            <w:tcW w:w="1350" w:type="dxa"/>
          </w:tcPr>
          <w:p w:rsidR="00BB0A6B" w:rsidRDefault="00BA0AE1">
            <w:pPr>
              <w:jc w:val="center"/>
              <w:rPr>
                <w:sz w:val="16"/>
                <w:szCs w:val="16"/>
              </w:rPr>
            </w:pPr>
            <w:r>
              <w:rPr>
                <w:sz w:val="16"/>
                <w:szCs w:val="16"/>
              </w:rPr>
              <w:t xml:space="preserve">наявність </w:t>
            </w:r>
          </w:p>
        </w:tc>
        <w:tc>
          <w:tcPr>
            <w:tcW w:w="1245" w:type="dxa"/>
          </w:tcPr>
          <w:p w:rsidR="00BB0A6B" w:rsidRDefault="00BA0AE1">
            <w:pPr>
              <w:jc w:val="center"/>
              <w:rPr>
                <w:sz w:val="16"/>
                <w:szCs w:val="16"/>
              </w:rPr>
            </w:pPr>
            <w:r>
              <w:rPr>
                <w:sz w:val="16"/>
                <w:szCs w:val="16"/>
              </w:rPr>
              <w:t xml:space="preserve">розміщено та доступно необмеженому колу осіб </w:t>
            </w:r>
          </w:p>
        </w:tc>
        <w:tc>
          <w:tcPr>
            <w:tcW w:w="1050" w:type="dxa"/>
          </w:tcPr>
          <w:p w:rsidR="00BB0A6B" w:rsidRDefault="00BB0A6B">
            <w:pPr>
              <w:jc w:val="center"/>
              <w:rPr>
                <w:sz w:val="24"/>
                <w:szCs w:val="24"/>
              </w:rPr>
            </w:pPr>
          </w:p>
        </w:tc>
        <w:tc>
          <w:tcPr>
            <w:tcW w:w="2610" w:type="dxa"/>
          </w:tcPr>
          <w:p w:rsidR="00BB0A6B" w:rsidRDefault="00BA0AE1">
            <w:pPr>
              <w:jc w:val="both"/>
              <w:rPr>
                <w:sz w:val="16"/>
                <w:szCs w:val="16"/>
              </w:rPr>
            </w:pPr>
            <w:r>
              <w:rPr>
                <w:sz w:val="16"/>
                <w:szCs w:val="16"/>
              </w:rPr>
              <w:t xml:space="preserve">Відеоролик розміщено на каналі спілки в </w:t>
            </w:r>
            <w:proofErr w:type="spellStart"/>
            <w:r>
              <w:rPr>
                <w:sz w:val="16"/>
                <w:szCs w:val="16"/>
              </w:rPr>
              <w:t>YouTube</w:t>
            </w:r>
            <w:proofErr w:type="spellEnd"/>
            <w:r>
              <w:rPr>
                <w:sz w:val="16"/>
                <w:szCs w:val="16"/>
              </w:rPr>
              <w:t xml:space="preserve">.  Розміщення відеоролика на каналі спілки в </w:t>
            </w:r>
            <w:proofErr w:type="spellStart"/>
            <w:r>
              <w:rPr>
                <w:sz w:val="16"/>
                <w:szCs w:val="16"/>
              </w:rPr>
              <w:t>YouTube</w:t>
            </w:r>
            <w:proofErr w:type="spellEnd"/>
            <w:r>
              <w:rPr>
                <w:sz w:val="16"/>
                <w:szCs w:val="16"/>
              </w:rPr>
              <w:t xml:space="preserve"> закріплює на постійній основі можливість в будь-який час транслювати і поширювати відеоролик. Переглядати ролик можуть навіть наймолодші глядачі, які саме з </w:t>
            </w:r>
            <w:proofErr w:type="spellStart"/>
            <w:r>
              <w:rPr>
                <w:sz w:val="16"/>
                <w:szCs w:val="16"/>
              </w:rPr>
              <w:t>YouTube</w:t>
            </w:r>
            <w:proofErr w:type="spellEnd"/>
            <w:r>
              <w:rPr>
                <w:sz w:val="16"/>
                <w:szCs w:val="16"/>
              </w:rPr>
              <w:t xml:space="preserve"> дивляться мультфільми. Перегляд відеоролика спонукає перевіряти слух. Формує культуру перевірки слуху, толерантного та паритетного ставлення до осіб із втратою слуху. Перегляд ролику забезпечило відвідуваність сайту, спонукало аудиторію задумуватись над важливістю перевірки слуху</w:t>
            </w:r>
            <w:r>
              <w:rPr>
                <w:sz w:val="24"/>
                <w:szCs w:val="24"/>
              </w:rPr>
              <w:t xml:space="preserve">. </w:t>
            </w:r>
            <w:r>
              <w:rPr>
                <w:sz w:val="16"/>
                <w:szCs w:val="16"/>
              </w:rPr>
              <w:t>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10</w:t>
            </w:r>
          </w:p>
        </w:tc>
        <w:tc>
          <w:tcPr>
            <w:tcW w:w="2880" w:type="dxa"/>
          </w:tcPr>
          <w:p w:rsidR="00BB0A6B" w:rsidRDefault="00BA0AE1">
            <w:pPr>
              <w:ind w:right="34" w:hanging="2"/>
              <w:jc w:val="both"/>
              <w:rPr>
                <w:sz w:val="20"/>
                <w:szCs w:val="20"/>
              </w:rPr>
            </w:pPr>
            <w:r>
              <w:rPr>
                <w:sz w:val="20"/>
                <w:szCs w:val="20"/>
              </w:rPr>
              <w:t>Трансляція відеоролика як соціальної реклами на національних каналах</w:t>
            </w:r>
          </w:p>
        </w:tc>
        <w:tc>
          <w:tcPr>
            <w:tcW w:w="1350" w:type="dxa"/>
          </w:tcPr>
          <w:p w:rsidR="00BB0A6B" w:rsidRDefault="00BA0AE1">
            <w:pPr>
              <w:jc w:val="center"/>
              <w:rPr>
                <w:sz w:val="16"/>
                <w:szCs w:val="16"/>
              </w:rPr>
            </w:pPr>
            <w:r>
              <w:rPr>
                <w:sz w:val="16"/>
                <w:szCs w:val="16"/>
              </w:rPr>
              <w:t xml:space="preserve">наявність </w:t>
            </w:r>
          </w:p>
        </w:tc>
        <w:tc>
          <w:tcPr>
            <w:tcW w:w="1245" w:type="dxa"/>
          </w:tcPr>
          <w:p w:rsidR="00BB0A6B" w:rsidRDefault="00BA0AE1">
            <w:pPr>
              <w:jc w:val="center"/>
              <w:rPr>
                <w:sz w:val="16"/>
                <w:szCs w:val="16"/>
              </w:rPr>
            </w:pPr>
            <w:r>
              <w:rPr>
                <w:sz w:val="16"/>
                <w:szCs w:val="16"/>
              </w:rPr>
              <w:t xml:space="preserve">розміщено та </w:t>
            </w:r>
            <w:proofErr w:type="spellStart"/>
            <w:r>
              <w:rPr>
                <w:sz w:val="16"/>
                <w:szCs w:val="16"/>
              </w:rPr>
              <w:t>переглянуто</w:t>
            </w:r>
            <w:proofErr w:type="spellEnd"/>
            <w:r>
              <w:rPr>
                <w:sz w:val="16"/>
                <w:szCs w:val="16"/>
              </w:rPr>
              <w:t xml:space="preserve"> орієнтовно до 700 тис глядачів</w:t>
            </w:r>
          </w:p>
        </w:tc>
        <w:tc>
          <w:tcPr>
            <w:tcW w:w="1050" w:type="dxa"/>
          </w:tcPr>
          <w:p w:rsidR="00BB0A6B" w:rsidRDefault="00BB0A6B">
            <w:pPr>
              <w:jc w:val="center"/>
              <w:rPr>
                <w:sz w:val="24"/>
                <w:szCs w:val="24"/>
              </w:rPr>
            </w:pPr>
          </w:p>
        </w:tc>
        <w:tc>
          <w:tcPr>
            <w:tcW w:w="2610" w:type="dxa"/>
          </w:tcPr>
          <w:p w:rsidR="00BB0A6B" w:rsidRDefault="00BA0AE1">
            <w:pPr>
              <w:jc w:val="both"/>
              <w:rPr>
                <w:sz w:val="16"/>
                <w:szCs w:val="16"/>
              </w:rPr>
            </w:pPr>
            <w:r>
              <w:rPr>
                <w:sz w:val="16"/>
                <w:szCs w:val="16"/>
              </w:rPr>
              <w:t xml:space="preserve">Відеоролик розміщено на каналі UA: Перший та UA: Культура у період з 27.11.2020 по 31.12.2020 року. Розміщення відеоролика на національних каналах спонукає </w:t>
            </w:r>
            <w:r>
              <w:rPr>
                <w:sz w:val="16"/>
                <w:szCs w:val="16"/>
              </w:rPr>
              <w:lastRenderedPageBreak/>
              <w:t>перевіряти слух. Формує культуру перевірки слуху, толерантного та паритетного ставлення до осіб із втратою слуху. Перегляд ролику забезпечило відвідуваність сайту, спонукало аудиторію задумуватись над важливістю перевірки слуху</w:t>
            </w:r>
            <w:r>
              <w:rPr>
                <w:sz w:val="24"/>
                <w:szCs w:val="24"/>
              </w:rPr>
              <w:t xml:space="preserve">. </w:t>
            </w:r>
            <w:r>
              <w:rPr>
                <w:sz w:val="16"/>
                <w:szCs w:val="16"/>
              </w:rPr>
              <w:t>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lastRenderedPageBreak/>
              <w:t>11</w:t>
            </w:r>
          </w:p>
        </w:tc>
        <w:tc>
          <w:tcPr>
            <w:tcW w:w="2880" w:type="dxa"/>
          </w:tcPr>
          <w:p w:rsidR="00BB0A6B" w:rsidRDefault="00BA0AE1">
            <w:pPr>
              <w:ind w:right="34" w:hanging="2"/>
              <w:jc w:val="both"/>
              <w:rPr>
                <w:sz w:val="20"/>
                <w:szCs w:val="20"/>
              </w:rPr>
            </w:pPr>
            <w:r>
              <w:rPr>
                <w:sz w:val="20"/>
                <w:szCs w:val="20"/>
              </w:rPr>
              <w:t>Трансляція відеоролика як соціальної реклами на регіональних каналах</w:t>
            </w:r>
          </w:p>
        </w:tc>
        <w:tc>
          <w:tcPr>
            <w:tcW w:w="1350" w:type="dxa"/>
          </w:tcPr>
          <w:p w:rsidR="00BB0A6B" w:rsidRDefault="00BA0AE1">
            <w:pPr>
              <w:jc w:val="center"/>
              <w:rPr>
                <w:sz w:val="16"/>
                <w:szCs w:val="16"/>
              </w:rPr>
            </w:pPr>
            <w:r>
              <w:rPr>
                <w:sz w:val="16"/>
                <w:szCs w:val="16"/>
              </w:rPr>
              <w:t xml:space="preserve">наявність </w:t>
            </w:r>
          </w:p>
        </w:tc>
        <w:tc>
          <w:tcPr>
            <w:tcW w:w="1245" w:type="dxa"/>
          </w:tcPr>
          <w:p w:rsidR="00BB0A6B" w:rsidRDefault="00BA0AE1">
            <w:pPr>
              <w:jc w:val="center"/>
              <w:rPr>
                <w:sz w:val="16"/>
                <w:szCs w:val="16"/>
              </w:rPr>
            </w:pPr>
            <w:r>
              <w:rPr>
                <w:sz w:val="16"/>
                <w:szCs w:val="16"/>
              </w:rPr>
              <w:t xml:space="preserve">розміщено та </w:t>
            </w:r>
            <w:proofErr w:type="spellStart"/>
            <w:r>
              <w:rPr>
                <w:sz w:val="16"/>
                <w:szCs w:val="16"/>
              </w:rPr>
              <w:t>переглянуто</w:t>
            </w:r>
            <w:proofErr w:type="spellEnd"/>
            <w:r>
              <w:rPr>
                <w:sz w:val="16"/>
                <w:szCs w:val="16"/>
              </w:rPr>
              <w:t xml:space="preserve"> орієнтовно до 700 тис глядачів</w:t>
            </w:r>
          </w:p>
        </w:tc>
        <w:tc>
          <w:tcPr>
            <w:tcW w:w="1050" w:type="dxa"/>
          </w:tcPr>
          <w:p w:rsidR="00BB0A6B" w:rsidRDefault="00BB0A6B">
            <w:pPr>
              <w:jc w:val="center"/>
              <w:rPr>
                <w:sz w:val="24"/>
                <w:szCs w:val="24"/>
              </w:rPr>
            </w:pPr>
          </w:p>
        </w:tc>
        <w:tc>
          <w:tcPr>
            <w:tcW w:w="2610" w:type="dxa"/>
          </w:tcPr>
          <w:p w:rsidR="00BB0A6B" w:rsidRDefault="00BA0AE1">
            <w:pPr>
              <w:jc w:val="both"/>
              <w:rPr>
                <w:sz w:val="16"/>
                <w:szCs w:val="16"/>
              </w:rPr>
            </w:pPr>
            <w:r>
              <w:rPr>
                <w:sz w:val="16"/>
                <w:szCs w:val="16"/>
              </w:rPr>
              <w:t>Відеоролик розміщено на каналі UA: Перший та UA: Культура у період з 27.11.2020 по 31.12.2020 року. На регіональних каналах UA: Перший  ролик транслювався у якості соціальної реклами у період з 28.11.2020 по 31.12.2020 року.  Розміщення відеоролика на регіональних каналах спонукає перевіряти слух. Формує культуру перевірки слуху, толерантного та паритетного ставлення до осіб із втратою слуху. Перегляд ролику забезпечило відвідуваність сайту, спонукало аудиторію задумуватись над важливістю перевірки слуху</w:t>
            </w:r>
            <w:r>
              <w:rPr>
                <w:sz w:val="24"/>
                <w:szCs w:val="24"/>
              </w:rPr>
              <w:t xml:space="preserve">. </w:t>
            </w:r>
            <w:r>
              <w:rPr>
                <w:sz w:val="16"/>
                <w:szCs w:val="16"/>
              </w:rPr>
              <w:t>Всі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12</w:t>
            </w:r>
          </w:p>
        </w:tc>
        <w:tc>
          <w:tcPr>
            <w:tcW w:w="2880" w:type="dxa"/>
          </w:tcPr>
          <w:p w:rsidR="00BB0A6B" w:rsidRDefault="00BA0AE1">
            <w:pPr>
              <w:ind w:right="142" w:hanging="2"/>
              <w:jc w:val="both"/>
              <w:rPr>
                <w:sz w:val="20"/>
                <w:szCs w:val="20"/>
              </w:rPr>
            </w:pPr>
            <w:r>
              <w:rPr>
                <w:sz w:val="20"/>
                <w:szCs w:val="20"/>
              </w:rPr>
              <w:t xml:space="preserve">Пости лідерів думок в </w:t>
            </w:r>
            <w:proofErr w:type="spellStart"/>
            <w:r>
              <w:rPr>
                <w:sz w:val="20"/>
                <w:szCs w:val="20"/>
              </w:rPr>
              <w:t>соцмережах</w:t>
            </w:r>
            <w:proofErr w:type="spellEnd"/>
            <w:r>
              <w:rPr>
                <w:sz w:val="20"/>
                <w:szCs w:val="20"/>
              </w:rPr>
              <w:t xml:space="preserve"> з трансляцією відеоролика</w:t>
            </w:r>
          </w:p>
        </w:tc>
        <w:tc>
          <w:tcPr>
            <w:tcW w:w="1350" w:type="dxa"/>
          </w:tcPr>
          <w:p w:rsidR="00BB0A6B" w:rsidRDefault="00BA0AE1">
            <w:pPr>
              <w:jc w:val="center"/>
              <w:rPr>
                <w:sz w:val="16"/>
                <w:szCs w:val="16"/>
              </w:rPr>
            </w:pPr>
            <w:r>
              <w:rPr>
                <w:sz w:val="16"/>
                <w:szCs w:val="16"/>
              </w:rPr>
              <w:t>наявність</w:t>
            </w:r>
          </w:p>
        </w:tc>
        <w:tc>
          <w:tcPr>
            <w:tcW w:w="1245" w:type="dxa"/>
          </w:tcPr>
          <w:p w:rsidR="00BB0A6B" w:rsidRDefault="00BA0AE1">
            <w:pPr>
              <w:jc w:val="center"/>
              <w:rPr>
                <w:sz w:val="16"/>
                <w:szCs w:val="16"/>
              </w:rPr>
            </w:pPr>
            <w:r>
              <w:rPr>
                <w:sz w:val="16"/>
                <w:szCs w:val="16"/>
              </w:rPr>
              <w:t xml:space="preserve">розміщено та доступно необмеженому колу осіб </w:t>
            </w:r>
          </w:p>
        </w:tc>
        <w:tc>
          <w:tcPr>
            <w:tcW w:w="1050" w:type="dxa"/>
          </w:tcPr>
          <w:p w:rsidR="00BB0A6B" w:rsidRDefault="00BB0A6B">
            <w:pPr>
              <w:jc w:val="center"/>
              <w:rPr>
                <w:sz w:val="24"/>
                <w:szCs w:val="24"/>
              </w:rPr>
            </w:pPr>
          </w:p>
        </w:tc>
        <w:tc>
          <w:tcPr>
            <w:tcW w:w="2610" w:type="dxa"/>
          </w:tcPr>
          <w:p w:rsidR="00BB0A6B" w:rsidRDefault="00BA0AE1">
            <w:pPr>
              <w:ind w:hanging="2"/>
              <w:jc w:val="both"/>
              <w:rPr>
                <w:sz w:val="16"/>
                <w:szCs w:val="16"/>
              </w:rPr>
            </w:pPr>
            <w:r>
              <w:rPr>
                <w:sz w:val="16"/>
                <w:szCs w:val="16"/>
              </w:rPr>
              <w:t xml:space="preserve">Розміщено пости з відеороликом у соціальних мережах </w:t>
            </w:r>
            <w:proofErr w:type="spellStart"/>
            <w:r>
              <w:rPr>
                <w:sz w:val="16"/>
                <w:szCs w:val="16"/>
              </w:rPr>
              <w:t>Facebook</w:t>
            </w:r>
            <w:proofErr w:type="spellEnd"/>
            <w:r>
              <w:rPr>
                <w:sz w:val="16"/>
                <w:szCs w:val="16"/>
              </w:rPr>
              <w:t xml:space="preserve">, </w:t>
            </w:r>
            <w:proofErr w:type="spellStart"/>
            <w:r>
              <w:rPr>
                <w:sz w:val="16"/>
                <w:szCs w:val="16"/>
              </w:rPr>
              <w:t>Instagram</w:t>
            </w:r>
            <w:proofErr w:type="spellEnd"/>
            <w:r>
              <w:rPr>
                <w:sz w:val="16"/>
                <w:szCs w:val="16"/>
              </w:rPr>
              <w:t xml:space="preserve"> лідерами </w:t>
            </w:r>
            <w:proofErr w:type="spellStart"/>
            <w:r>
              <w:rPr>
                <w:sz w:val="16"/>
                <w:szCs w:val="16"/>
              </w:rPr>
              <w:t>думок</w:t>
            </w:r>
            <w:r>
              <w:rPr>
                <w:sz w:val="24"/>
                <w:szCs w:val="24"/>
              </w:rPr>
              <w:t>.</w:t>
            </w:r>
            <w:r>
              <w:rPr>
                <w:sz w:val="16"/>
                <w:szCs w:val="16"/>
              </w:rPr>
              <w:t>Всі</w:t>
            </w:r>
            <w:proofErr w:type="spellEnd"/>
            <w:r>
              <w:rPr>
                <w:sz w:val="16"/>
                <w:szCs w:val="16"/>
              </w:rPr>
              <w:t xml:space="preserve"> учасники з зацікавленістю сприймають проведення таких заходів і  в подальшому реалізація подібних проектів є доцільною і необхідною.</w:t>
            </w:r>
          </w:p>
        </w:tc>
      </w:tr>
      <w:tr w:rsidR="00BB0A6B">
        <w:tc>
          <w:tcPr>
            <w:tcW w:w="660" w:type="dxa"/>
          </w:tcPr>
          <w:p w:rsidR="00BB0A6B" w:rsidRDefault="00BA0AE1">
            <w:pPr>
              <w:jc w:val="center"/>
              <w:rPr>
                <w:sz w:val="16"/>
                <w:szCs w:val="16"/>
              </w:rPr>
            </w:pPr>
            <w:r>
              <w:rPr>
                <w:sz w:val="16"/>
                <w:szCs w:val="16"/>
              </w:rPr>
              <w:t>13</w:t>
            </w:r>
          </w:p>
        </w:tc>
        <w:tc>
          <w:tcPr>
            <w:tcW w:w="2880" w:type="dxa"/>
          </w:tcPr>
          <w:p w:rsidR="00BB0A6B" w:rsidRDefault="00BA0AE1">
            <w:pPr>
              <w:tabs>
                <w:tab w:val="left" w:pos="176"/>
              </w:tabs>
              <w:ind w:left="-8" w:right="142"/>
              <w:rPr>
                <w:sz w:val="20"/>
                <w:szCs w:val="20"/>
              </w:rPr>
            </w:pPr>
            <w:r>
              <w:rPr>
                <w:sz w:val="20"/>
                <w:szCs w:val="20"/>
              </w:rPr>
              <w:t>Трансляція ролика перед показом фільмів у кінотеатрах країни.</w:t>
            </w:r>
          </w:p>
        </w:tc>
        <w:tc>
          <w:tcPr>
            <w:tcW w:w="1350" w:type="dxa"/>
          </w:tcPr>
          <w:p w:rsidR="00BB0A6B" w:rsidRDefault="00BA0AE1">
            <w:pPr>
              <w:jc w:val="center"/>
              <w:rPr>
                <w:sz w:val="16"/>
                <w:szCs w:val="16"/>
              </w:rPr>
            </w:pPr>
            <w:r>
              <w:rPr>
                <w:sz w:val="16"/>
                <w:szCs w:val="16"/>
              </w:rPr>
              <w:t>наявність</w:t>
            </w:r>
          </w:p>
        </w:tc>
        <w:tc>
          <w:tcPr>
            <w:tcW w:w="1245" w:type="dxa"/>
          </w:tcPr>
          <w:p w:rsidR="00BB0A6B" w:rsidRDefault="00BA0AE1">
            <w:pPr>
              <w:jc w:val="center"/>
              <w:rPr>
                <w:sz w:val="16"/>
                <w:szCs w:val="16"/>
              </w:rPr>
            </w:pPr>
            <w:r>
              <w:rPr>
                <w:sz w:val="16"/>
                <w:szCs w:val="16"/>
              </w:rPr>
              <w:t>в процесі узгодження</w:t>
            </w:r>
          </w:p>
        </w:tc>
        <w:tc>
          <w:tcPr>
            <w:tcW w:w="1050" w:type="dxa"/>
          </w:tcPr>
          <w:p w:rsidR="00BB0A6B" w:rsidRDefault="00BB0A6B">
            <w:pPr>
              <w:jc w:val="center"/>
              <w:rPr>
                <w:sz w:val="24"/>
                <w:szCs w:val="24"/>
              </w:rPr>
            </w:pPr>
          </w:p>
        </w:tc>
        <w:tc>
          <w:tcPr>
            <w:tcW w:w="2610" w:type="dxa"/>
          </w:tcPr>
          <w:p w:rsidR="00BB0A6B" w:rsidRDefault="00BA0AE1">
            <w:pPr>
              <w:ind w:hanging="2"/>
              <w:jc w:val="both"/>
              <w:rPr>
                <w:sz w:val="16"/>
                <w:szCs w:val="16"/>
              </w:rPr>
            </w:pPr>
            <w:r>
              <w:rPr>
                <w:sz w:val="16"/>
                <w:szCs w:val="16"/>
              </w:rPr>
              <w:t>Ведуться переговори з мережами кінотеатрів про показ відеоролика перед початком сеансу фільму. Очікувана кількість показів відеоролика – 2 700. Очікувана кількість глядачів, які переглянуть – 54 тис глядачів.</w:t>
            </w:r>
          </w:p>
        </w:tc>
      </w:tr>
    </w:tbl>
    <w:p w:rsidR="00BB0A6B" w:rsidRDefault="00BB0A6B">
      <w:pPr>
        <w:jc w:val="center"/>
        <w:rPr>
          <w:sz w:val="26"/>
          <w:szCs w:val="26"/>
        </w:rPr>
      </w:pPr>
    </w:p>
    <w:p w:rsidR="00BB0A6B" w:rsidRDefault="00BA0AE1">
      <w:pPr>
        <w:jc w:val="both"/>
        <w:rPr>
          <w:sz w:val="26"/>
          <w:szCs w:val="26"/>
        </w:rPr>
      </w:pPr>
      <w:r>
        <w:rPr>
          <w:sz w:val="26"/>
          <w:szCs w:val="26"/>
        </w:rPr>
        <w:t>7. Інформація щодо практичного використання отриманих результатів. Зазначити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rsidR="00BB0A6B" w:rsidRDefault="00BB0A6B">
      <w:pPr>
        <w:jc w:val="both"/>
        <w:rPr>
          <w:sz w:val="26"/>
          <w:szCs w:val="26"/>
        </w:rPr>
      </w:pPr>
    </w:p>
    <w:p w:rsidR="00BB0A6B" w:rsidRDefault="00BA0AE1">
      <w:pPr>
        <w:ind w:right="33" w:hanging="2"/>
        <w:jc w:val="both"/>
        <w:rPr>
          <w:sz w:val="26"/>
          <w:szCs w:val="26"/>
        </w:rPr>
      </w:pPr>
      <w:r>
        <w:rPr>
          <w:sz w:val="24"/>
          <w:szCs w:val="24"/>
        </w:rPr>
        <w:t xml:space="preserve">Виготовлений ролик розміщено для трансляції на сторінках у соціальних мережах </w:t>
      </w:r>
      <w:proofErr w:type="spellStart"/>
      <w:r>
        <w:rPr>
          <w:sz w:val="24"/>
          <w:szCs w:val="24"/>
        </w:rPr>
        <w:t>Instagram</w:t>
      </w:r>
      <w:proofErr w:type="spellEnd"/>
      <w:r>
        <w:rPr>
          <w:sz w:val="24"/>
          <w:szCs w:val="24"/>
        </w:rPr>
        <w:t xml:space="preserve">, </w:t>
      </w:r>
      <w:proofErr w:type="spellStart"/>
      <w:r>
        <w:rPr>
          <w:sz w:val="24"/>
          <w:szCs w:val="24"/>
        </w:rPr>
        <w:t>Facebook</w:t>
      </w:r>
      <w:proofErr w:type="spellEnd"/>
      <w:r>
        <w:rPr>
          <w:sz w:val="24"/>
          <w:szCs w:val="24"/>
        </w:rPr>
        <w:t xml:space="preserve">, каналі спілки в </w:t>
      </w:r>
      <w:proofErr w:type="spellStart"/>
      <w:r>
        <w:rPr>
          <w:sz w:val="24"/>
          <w:szCs w:val="24"/>
        </w:rPr>
        <w:t>YouTube</w:t>
      </w:r>
      <w:proofErr w:type="spellEnd"/>
      <w:r>
        <w:rPr>
          <w:sz w:val="24"/>
          <w:szCs w:val="24"/>
        </w:rPr>
        <w:t xml:space="preserve">, сайті спілки і такий ролик став доступний для перегляду  необмеженому колу осіб, необмежений час. Перегляд відеоролику спонукає перевіряти слух, прищеплює культуру перевірки слуху, формує толерантне відношення до осіб з втратою слуху, запобігає інвалідності внаслідок втрати слуху. Отримано висновок  Національної ради України з питань телебачення і радіомовлення про те, що ролик відповідає вимогам соціальної реклами, ролик розміщено на каналах  UA: Перший та UA: Культура у період з 27.11.2020 по 31.12.2020 року. На регіональних каналах UA: Перший  ролик транслювався у якості соціальної реклами у період з 28.11.2020 по 31.12.2020 року. Завдяки трансляції ролику на каналах UA: Перший та UA: Культура охоплено близько 700 тис глядачів.  Наразі йдуть перемовини з іншими національними каналами про трансляцію ролику у якості соціальної реклами. Така трансляція ролика забезпечує охоплення суспільства, населення України, яке переглядає телебачення.  Аудиторією телебачення є люди старшого віку 45 +. Тому показ відеоролика для такої категорії людей через телебачення є найбільш оптимальним, оскільки вони довіряють саме такому джерелу інформації. Соціальною </w:t>
      </w:r>
      <w:r>
        <w:rPr>
          <w:sz w:val="24"/>
          <w:szCs w:val="24"/>
        </w:rPr>
        <w:lastRenderedPageBreak/>
        <w:t xml:space="preserve">мережею </w:t>
      </w:r>
      <w:proofErr w:type="spellStart"/>
      <w:r>
        <w:rPr>
          <w:sz w:val="24"/>
          <w:szCs w:val="24"/>
        </w:rPr>
        <w:t>Facebook</w:t>
      </w:r>
      <w:proofErr w:type="spellEnd"/>
      <w:r>
        <w:rPr>
          <w:sz w:val="24"/>
          <w:szCs w:val="24"/>
        </w:rPr>
        <w:t xml:space="preserve"> в Україні користується 31% (орієнтовно 12 млн. користувачів) населення. Охоплення </w:t>
      </w:r>
      <w:proofErr w:type="spellStart"/>
      <w:r>
        <w:rPr>
          <w:sz w:val="24"/>
          <w:szCs w:val="24"/>
        </w:rPr>
        <w:t>підписників</w:t>
      </w:r>
      <w:proofErr w:type="spellEnd"/>
      <w:r>
        <w:rPr>
          <w:sz w:val="24"/>
          <w:szCs w:val="24"/>
        </w:rPr>
        <w:t xml:space="preserve"> соціальних сторінок передбачає поширення ними відеоролику, що призведе до збільшення переглядів і переходів на сайт для отримання детальної інформації. </w:t>
      </w:r>
      <w:proofErr w:type="spellStart"/>
      <w:r>
        <w:rPr>
          <w:sz w:val="24"/>
          <w:szCs w:val="24"/>
        </w:rPr>
        <w:t>Підписники</w:t>
      </w:r>
      <w:proofErr w:type="spellEnd"/>
      <w:r>
        <w:rPr>
          <w:sz w:val="24"/>
          <w:szCs w:val="24"/>
        </w:rPr>
        <w:t xml:space="preserve"> сторінки поширювали ролик у групах по регіонам. При сплаченому  контенті соціальної сторінки </w:t>
      </w:r>
      <w:proofErr w:type="spellStart"/>
      <w:r>
        <w:rPr>
          <w:sz w:val="24"/>
          <w:szCs w:val="24"/>
        </w:rPr>
        <w:t>Facebook</w:t>
      </w:r>
      <w:proofErr w:type="spellEnd"/>
      <w:r>
        <w:rPr>
          <w:sz w:val="24"/>
          <w:szCs w:val="24"/>
        </w:rPr>
        <w:t xml:space="preserve"> ролик переглянуло більше 80 тис людей. Перегляд і поширення ролику запустило формування культури перевірки слуху, толерантного ставлення до </w:t>
      </w:r>
      <w:proofErr w:type="spellStart"/>
      <w:r>
        <w:rPr>
          <w:sz w:val="24"/>
          <w:szCs w:val="24"/>
        </w:rPr>
        <w:t>нечуючих</w:t>
      </w:r>
      <w:proofErr w:type="spellEnd"/>
      <w:r>
        <w:rPr>
          <w:sz w:val="24"/>
          <w:szCs w:val="24"/>
        </w:rPr>
        <w:t xml:space="preserve">, спонукає глядача перевірити слух або задуматись над наслідками втрати слуху. Це забезпечує загальнодержавний рівень виконання проекту та участь у проекті представників з усіх регіонів. Ролик користувачами соціальної мережі був розповсюджений у більше ніж 50 групах соціальної мережі  </w:t>
      </w:r>
      <w:proofErr w:type="spellStart"/>
      <w:r>
        <w:rPr>
          <w:sz w:val="24"/>
          <w:szCs w:val="24"/>
        </w:rPr>
        <w:t>Facebook</w:t>
      </w:r>
      <w:proofErr w:type="spellEnd"/>
      <w:r>
        <w:rPr>
          <w:sz w:val="24"/>
          <w:szCs w:val="24"/>
        </w:rPr>
        <w:t xml:space="preserve"> з усіх регіонів України, орієнтовна кількість всіх  учасників груп соціальної мережі </w:t>
      </w:r>
      <w:proofErr w:type="spellStart"/>
      <w:r>
        <w:rPr>
          <w:sz w:val="24"/>
          <w:szCs w:val="24"/>
        </w:rPr>
        <w:t>Facebook</w:t>
      </w:r>
      <w:proofErr w:type="spellEnd"/>
      <w:r>
        <w:rPr>
          <w:sz w:val="24"/>
          <w:szCs w:val="24"/>
        </w:rPr>
        <w:t xml:space="preserve"> становить більше 500 </w:t>
      </w:r>
      <w:proofErr w:type="spellStart"/>
      <w:r>
        <w:rPr>
          <w:sz w:val="24"/>
          <w:szCs w:val="24"/>
        </w:rPr>
        <w:t>тис.осіб</w:t>
      </w:r>
      <w:proofErr w:type="spellEnd"/>
      <w:r>
        <w:rPr>
          <w:sz w:val="24"/>
          <w:szCs w:val="24"/>
        </w:rPr>
        <w:t xml:space="preserve">. Розміщений на сайті спілки відеоролик дає змогу висвічувати сайт у пошукових системах інтернету. Користувачі Інтернету, які шукають інформацію у  пошукових системах  про втрату слуху, слухопротезування, зможуть переходити на сайт і переглядати ролик та іншу інформацію. Це допомагає проекту забезпечити загальнодержавний рівень. Сайт з моменту поширення ролику відвідало більше 1400 осіб, користувачі інтернету 10 країн відвідали веб сторінку спілки. Середня тривалість сенсу з сайтом становила 1 хвилину. Найчастіше відвідувачі сайту переглядали інформацію з осередками слуху і де їх знайти в Україні, кількість </w:t>
      </w:r>
      <w:proofErr w:type="spellStart"/>
      <w:r>
        <w:rPr>
          <w:sz w:val="24"/>
          <w:szCs w:val="24"/>
        </w:rPr>
        <w:t>кліків</w:t>
      </w:r>
      <w:proofErr w:type="spellEnd"/>
      <w:r>
        <w:rPr>
          <w:sz w:val="24"/>
          <w:szCs w:val="24"/>
        </w:rPr>
        <w:t xml:space="preserve"> на розділі осередки слуху становила більше 400 </w:t>
      </w:r>
      <w:proofErr w:type="spellStart"/>
      <w:r>
        <w:rPr>
          <w:sz w:val="24"/>
          <w:szCs w:val="24"/>
        </w:rPr>
        <w:t>кліків</w:t>
      </w:r>
      <w:proofErr w:type="spellEnd"/>
      <w:r>
        <w:rPr>
          <w:sz w:val="24"/>
          <w:szCs w:val="24"/>
        </w:rPr>
        <w:t xml:space="preserve">, що свідчить що така кількість осіб скористалась інформацією про розташування осередків перевірки  слуху в своєму регіоні. </w:t>
      </w:r>
    </w:p>
    <w:p w:rsidR="00BB0A6B" w:rsidRDefault="00BB0A6B">
      <w:pPr>
        <w:ind w:firstLine="720"/>
        <w:jc w:val="both"/>
        <w:rPr>
          <w:sz w:val="24"/>
          <w:szCs w:val="24"/>
        </w:rPr>
      </w:pPr>
    </w:p>
    <w:p w:rsidR="00BB0A6B" w:rsidRDefault="00BB0A6B">
      <w:pPr>
        <w:ind w:firstLine="720"/>
        <w:jc w:val="both"/>
        <w:rPr>
          <w:sz w:val="24"/>
          <w:szCs w:val="24"/>
        </w:rPr>
      </w:pPr>
    </w:p>
    <w:p w:rsidR="00BB0A6B" w:rsidRDefault="00BA0AE1">
      <w:pPr>
        <w:jc w:val="both"/>
        <w:rPr>
          <w:sz w:val="26"/>
          <w:szCs w:val="26"/>
        </w:rPr>
      </w:pPr>
      <w:r>
        <w:rPr>
          <w:sz w:val="26"/>
          <w:szCs w:val="26"/>
        </w:rPr>
        <w:t>8. Обсяг використаних бюджетних коштів на реалізацію програми (проекту, заходу)</w:t>
      </w:r>
    </w:p>
    <w:p w:rsidR="00BB0A6B" w:rsidRDefault="00BB0A6B">
      <w:pPr>
        <w:jc w:val="both"/>
        <w:rPr>
          <w:sz w:val="20"/>
          <w:szCs w:val="20"/>
        </w:rPr>
      </w:pPr>
    </w:p>
    <w:tbl>
      <w:tblPr>
        <w:tblStyle w:val="afe"/>
        <w:tblW w:w="994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
        <w:gridCol w:w="3210"/>
        <w:gridCol w:w="1830"/>
        <w:gridCol w:w="1890"/>
        <w:gridCol w:w="2055"/>
      </w:tblGrid>
      <w:tr w:rsidR="00BB0A6B">
        <w:tc>
          <w:tcPr>
            <w:tcW w:w="957" w:type="dxa"/>
            <w:vAlign w:val="center"/>
          </w:tcPr>
          <w:p w:rsidR="00BB0A6B" w:rsidRDefault="00BA0AE1">
            <w:pPr>
              <w:jc w:val="center"/>
              <w:rPr>
                <w:sz w:val="18"/>
                <w:szCs w:val="18"/>
              </w:rPr>
            </w:pPr>
            <w:r>
              <w:rPr>
                <w:sz w:val="18"/>
                <w:szCs w:val="18"/>
              </w:rPr>
              <w:t>№ з/п</w:t>
            </w:r>
          </w:p>
        </w:tc>
        <w:tc>
          <w:tcPr>
            <w:tcW w:w="3210" w:type="dxa"/>
            <w:vAlign w:val="center"/>
          </w:tcPr>
          <w:p w:rsidR="00BB0A6B" w:rsidRDefault="00BA0AE1">
            <w:pPr>
              <w:pBdr>
                <w:top w:val="nil"/>
                <w:left w:val="nil"/>
                <w:bottom w:val="nil"/>
                <w:right w:val="nil"/>
                <w:between w:val="nil"/>
              </w:pBdr>
              <w:jc w:val="center"/>
              <w:rPr>
                <w:color w:val="000000"/>
                <w:sz w:val="18"/>
                <w:szCs w:val="18"/>
              </w:rPr>
            </w:pPr>
            <w:r>
              <w:rPr>
                <w:color w:val="000000"/>
                <w:sz w:val="18"/>
                <w:szCs w:val="18"/>
              </w:rPr>
              <w:t>Статті витрат з деталізацією (згідно із кошторисом витрат)</w:t>
            </w:r>
          </w:p>
        </w:tc>
        <w:tc>
          <w:tcPr>
            <w:tcW w:w="1830" w:type="dxa"/>
            <w:vAlign w:val="center"/>
          </w:tcPr>
          <w:p w:rsidR="00BB0A6B" w:rsidRDefault="00BA0AE1">
            <w:pPr>
              <w:pBdr>
                <w:top w:val="nil"/>
                <w:left w:val="nil"/>
                <w:bottom w:val="nil"/>
                <w:right w:val="nil"/>
                <w:between w:val="nil"/>
              </w:pBdr>
              <w:jc w:val="center"/>
              <w:rPr>
                <w:color w:val="000000"/>
                <w:sz w:val="18"/>
                <w:szCs w:val="18"/>
              </w:rPr>
            </w:pPr>
            <w:r>
              <w:rPr>
                <w:color w:val="000000"/>
                <w:sz w:val="18"/>
                <w:szCs w:val="18"/>
              </w:rPr>
              <w:t>Виділені бюджетні кошти (грн)</w:t>
            </w:r>
          </w:p>
        </w:tc>
        <w:tc>
          <w:tcPr>
            <w:tcW w:w="1890" w:type="dxa"/>
            <w:vAlign w:val="center"/>
          </w:tcPr>
          <w:p w:rsidR="00BB0A6B" w:rsidRDefault="00BA0AE1">
            <w:pPr>
              <w:pBdr>
                <w:top w:val="nil"/>
                <w:left w:val="nil"/>
                <w:bottom w:val="nil"/>
                <w:right w:val="nil"/>
                <w:between w:val="nil"/>
              </w:pBdr>
              <w:jc w:val="center"/>
              <w:rPr>
                <w:color w:val="000000"/>
                <w:sz w:val="18"/>
                <w:szCs w:val="18"/>
              </w:rPr>
            </w:pPr>
            <w:r>
              <w:rPr>
                <w:color w:val="000000"/>
                <w:sz w:val="18"/>
                <w:szCs w:val="18"/>
              </w:rPr>
              <w:t>Фактично використані бюджетні кошти (грн)</w:t>
            </w:r>
          </w:p>
        </w:tc>
        <w:tc>
          <w:tcPr>
            <w:tcW w:w="2055" w:type="dxa"/>
            <w:vAlign w:val="center"/>
          </w:tcPr>
          <w:p w:rsidR="00BB0A6B" w:rsidRDefault="00BA0AE1">
            <w:pPr>
              <w:pBdr>
                <w:top w:val="nil"/>
                <w:left w:val="nil"/>
                <w:bottom w:val="nil"/>
                <w:right w:val="nil"/>
                <w:between w:val="nil"/>
              </w:pBdr>
              <w:jc w:val="center"/>
              <w:rPr>
                <w:color w:val="000000"/>
                <w:sz w:val="18"/>
                <w:szCs w:val="18"/>
              </w:rPr>
            </w:pPr>
            <w:r>
              <w:rPr>
                <w:color w:val="000000"/>
                <w:sz w:val="18"/>
                <w:szCs w:val="18"/>
              </w:rPr>
              <w:t>Кошти, залучені громадським об’єднанням (грн)</w:t>
            </w:r>
          </w:p>
        </w:tc>
      </w:tr>
      <w:tr w:rsidR="00BB0A6B">
        <w:tc>
          <w:tcPr>
            <w:tcW w:w="957" w:type="dxa"/>
          </w:tcPr>
          <w:p w:rsidR="00BB0A6B" w:rsidRDefault="00BA0AE1">
            <w:pPr>
              <w:jc w:val="center"/>
              <w:rPr>
                <w:sz w:val="18"/>
                <w:szCs w:val="18"/>
              </w:rPr>
            </w:pPr>
            <w:r>
              <w:rPr>
                <w:sz w:val="18"/>
                <w:szCs w:val="18"/>
              </w:rPr>
              <w:t>1</w:t>
            </w:r>
          </w:p>
        </w:tc>
        <w:tc>
          <w:tcPr>
            <w:tcW w:w="3210" w:type="dxa"/>
          </w:tcPr>
          <w:p w:rsidR="00BB0A6B" w:rsidRDefault="00BA0AE1">
            <w:pPr>
              <w:jc w:val="center"/>
              <w:rPr>
                <w:sz w:val="18"/>
                <w:szCs w:val="18"/>
              </w:rPr>
            </w:pPr>
            <w:r>
              <w:rPr>
                <w:sz w:val="18"/>
                <w:szCs w:val="18"/>
              </w:rPr>
              <w:t>2</w:t>
            </w:r>
          </w:p>
        </w:tc>
        <w:tc>
          <w:tcPr>
            <w:tcW w:w="1830" w:type="dxa"/>
          </w:tcPr>
          <w:p w:rsidR="00BB0A6B" w:rsidRDefault="00BA0AE1">
            <w:pPr>
              <w:jc w:val="center"/>
              <w:rPr>
                <w:sz w:val="18"/>
                <w:szCs w:val="18"/>
              </w:rPr>
            </w:pPr>
            <w:r>
              <w:rPr>
                <w:sz w:val="18"/>
                <w:szCs w:val="18"/>
              </w:rPr>
              <w:t>3</w:t>
            </w:r>
          </w:p>
        </w:tc>
        <w:tc>
          <w:tcPr>
            <w:tcW w:w="1890" w:type="dxa"/>
          </w:tcPr>
          <w:p w:rsidR="00BB0A6B" w:rsidRDefault="00BA0AE1">
            <w:pPr>
              <w:jc w:val="center"/>
              <w:rPr>
                <w:sz w:val="18"/>
                <w:szCs w:val="18"/>
              </w:rPr>
            </w:pPr>
            <w:r>
              <w:rPr>
                <w:sz w:val="18"/>
                <w:szCs w:val="18"/>
              </w:rPr>
              <w:t>4</w:t>
            </w:r>
          </w:p>
        </w:tc>
        <w:tc>
          <w:tcPr>
            <w:tcW w:w="2055" w:type="dxa"/>
          </w:tcPr>
          <w:p w:rsidR="00BB0A6B" w:rsidRDefault="00BA0AE1">
            <w:pPr>
              <w:jc w:val="center"/>
              <w:rPr>
                <w:sz w:val="18"/>
                <w:szCs w:val="18"/>
              </w:rPr>
            </w:pPr>
            <w:r>
              <w:rPr>
                <w:sz w:val="18"/>
                <w:szCs w:val="18"/>
              </w:rPr>
              <w:t>5</w:t>
            </w:r>
          </w:p>
        </w:tc>
      </w:tr>
      <w:tr w:rsidR="00BB0A6B">
        <w:trPr>
          <w:trHeight w:val="142"/>
        </w:trPr>
        <w:tc>
          <w:tcPr>
            <w:tcW w:w="957" w:type="dxa"/>
          </w:tcPr>
          <w:p w:rsidR="00BB0A6B" w:rsidRDefault="00BA0AE1">
            <w:pPr>
              <w:jc w:val="center"/>
              <w:rPr>
                <w:sz w:val="18"/>
                <w:szCs w:val="18"/>
              </w:rPr>
            </w:pPr>
            <w:r>
              <w:rPr>
                <w:sz w:val="18"/>
                <w:szCs w:val="18"/>
              </w:rPr>
              <w:t>1</w:t>
            </w:r>
          </w:p>
        </w:tc>
        <w:tc>
          <w:tcPr>
            <w:tcW w:w="3210" w:type="dxa"/>
          </w:tcPr>
          <w:p w:rsidR="00BB0A6B" w:rsidRDefault="00BA0AE1">
            <w:pPr>
              <w:widowControl w:val="0"/>
              <w:tabs>
                <w:tab w:val="right" w:pos="7767"/>
              </w:tabs>
              <w:spacing w:line="252" w:lineRule="auto"/>
              <w:ind w:hanging="2"/>
              <w:rPr>
                <w:sz w:val="16"/>
                <w:szCs w:val="16"/>
              </w:rPr>
            </w:pPr>
            <w:r>
              <w:rPr>
                <w:sz w:val="16"/>
                <w:szCs w:val="16"/>
              </w:rPr>
              <w:t>Оплата праці керівника проекту за реалізацію проекту та проведення заходів</w:t>
            </w:r>
          </w:p>
        </w:tc>
        <w:tc>
          <w:tcPr>
            <w:tcW w:w="1830" w:type="dxa"/>
          </w:tcPr>
          <w:p w:rsidR="00BB0A6B" w:rsidRDefault="00BA0AE1">
            <w:pPr>
              <w:rPr>
                <w:sz w:val="16"/>
                <w:szCs w:val="16"/>
              </w:rPr>
            </w:pPr>
            <w:r>
              <w:rPr>
                <w:sz w:val="16"/>
                <w:szCs w:val="16"/>
              </w:rPr>
              <w:t>29600,00</w:t>
            </w:r>
          </w:p>
        </w:tc>
        <w:tc>
          <w:tcPr>
            <w:tcW w:w="1890" w:type="dxa"/>
          </w:tcPr>
          <w:p w:rsidR="00BB0A6B" w:rsidRDefault="00BA0AE1">
            <w:pPr>
              <w:rPr>
                <w:sz w:val="16"/>
                <w:szCs w:val="16"/>
              </w:rPr>
            </w:pPr>
            <w:r>
              <w:rPr>
                <w:sz w:val="16"/>
                <w:szCs w:val="16"/>
              </w:rPr>
              <w:t>29600,00</w:t>
            </w:r>
          </w:p>
        </w:tc>
        <w:tc>
          <w:tcPr>
            <w:tcW w:w="2055" w:type="dxa"/>
          </w:tcPr>
          <w:p w:rsidR="00BB0A6B" w:rsidRDefault="00BA0AE1">
            <w:pPr>
              <w:jc w:val="center"/>
              <w:rPr>
                <w:sz w:val="18"/>
                <w:szCs w:val="18"/>
              </w:rPr>
            </w:pPr>
            <w:r>
              <w:rPr>
                <w:sz w:val="18"/>
                <w:szCs w:val="18"/>
              </w:rPr>
              <w:t>0</w:t>
            </w:r>
          </w:p>
        </w:tc>
      </w:tr>
      <w:tr w:rsidR="00BB0A6B">
        <w:trPr>
          <w:trHeight w:val="142"/>
        </w:trPr>
        <w:tc>
          <w:tcPr>
            <w:tcW w:w="957" w:type="dxa"/>
          </w:tcPr>
          <w:p w:rsidR="00BB0A6B" w:rsidRDefault="00BA0AE1">
            <w:pPr>
              <w:jc w:val="center"/>
              <w:rPr>
                <w:sz w:val="18"/>
                <w:szCs w:val="18"/>
              </w:rPr>
            </w:pPr>
            <w:r>
              <w:rPr>
                <w:sz w:val="18"/>
                <w:szCs w:val="18"/>
              </w:rPr>
              <w:t>2</w:t>
            </w:r>
          </w:p>
        </w:tc>
        <w:tc>
          <w:tcPr>
            <w:tcW w:w="3210" w:type="dxa"/>
          </w:tcPr>
          <w:p w:rsidR="00BB0A6B" w:rsidRDefault="00BA0AE1">
            <w:pPr>
              <w:widowControl w:val="0"/>
              <w:tabs>
                <w:tab w:val="right" w:pos="7767"/>
              </w:tabs>
              <w:spacing w:line="252" w:lineRule="auto"/>
              <w:ind w:hanging="2"/>
              <w:rPr>
                <w:sz w:val="18"/>
                <w:szCs w:val="18"/>
              </w:rPr>
            </w:pPr>
            <w:r>
              <w:rPr>
                <w:sz w:val="18"/>
                <w:szCs w:val="18"/>
              </w:rPr>
              <w:t>Оплата праці координатора проекту за реалізацію проекту та проведення заходів</w:t>
            </w:r>
          </w:p>
        </w:tc>
        <w:tc>
          <w:tcPr>
            <w:tcW w:w="1830" w:type="dxa"/>
          </w:tcPr>
          <w:p w:rsidR="00BB0A6B" w:rsidRDefault="00BA0AE1">
            <w:pPr>
              <w:rPr>
                <w:sz w:val="18"/>
                <w:szCs w:val="18"/>
              </w:rPr>
            </w:pPr>
            <w:r>
              <w:rPr>
                <w:sz w:val="18"/>
                <w:szCs w:val="18"/>
              </w:rPr>
              <w:t>17000</w:t>
            </w:r>
            <w:r>
              <w:rPr>
                <w:sz w:val="16"/>
                <w:szCs w:val="16"/>
              </w:rPr>
              <w:t>,00</w:t>
            </w:r>
          </w:p>
        </w:tc>
        <w:tc>
          <w:tcPr>
            <w:tcW w:w="1890" w:type="dxa"/>
          </w:tcPr>
          <w:p w:rsidR="00BB0A6B" w:rsidRDefault="00BA0AE1">
            <w:pPr>
              <w:rPr>
                <w:sz w:val="18"/>
                <w:szCs w:val="18"/>
              </w:rPr>
            </w:pPr>
            <w:r>
              <w:rPr>
                <w:sz w:val="18"/>
                <w:szCs w:val="18"/>
              </w:rPr>
              <w:t>17000</w:t>
            </w:r>
            <w:r>
              <w:rPr>
                <w:sz w:val="16"/>
                <w:szCs w:val="16"/>
              </w:rPr>
              <w:t>,00</w:t>
            </w:r>
          </w:p>
        </w:tc>
        <w:tc>
          <w:tcPr>
            <w:tcW w:w="2055" w:type="dxa"/>
          </w:tcPr>
          <w:p w:rsidR="00BB0A6B" w:rsidRDefault="00BA0AE1">
            <w:pPr>
              <w:jc w:val="center"/>
              <w:rPr>
                <w:sz w:val="18"/>
                <w:szCs w:val="18"/>
              </w:rPr>
            </w:pPr>
            <w:r>
              <w:rPr>
                <w:sz w:val="18"/>
                <w:szCs w:val="18"/>
              </w:rPr>
              <w:t>0</w:t>
            </w:r>
          </w:p>
        </w:tc>
      </w:tr>
      <w:tr w:rsidR="00BB0A6B">
        <w:trPr>
          <w:trHeight w:val="142"/>
        </w:trPr>
        <w:tc>
          <w:tcPr>
            <w:tcW w:w="957" w:type="dxa"/>
          </w:tcPr>
          <w:p w:rsidR="00BB0A6B" w:rsidRDefault="00BA0AE1">
            <w:pPr>
              <w:jc w:val="center"/>
              <w:rPr>
                <w:sz w:val="18"/>
                <w:szCs w:val="18"/>
              </w:rPr>
            </w:pPr>
            <w:r>
              <w:rPr>
                <w:sz w:val="18"/>
                <w:szCs w:val="18"/>
              </w:rPr>
              <w:t>3</w:t>
            </w:r>
          </w:p>
        </w:tc>
        <w:tc>
          <w:tcPr>
            <w:tcW w:w="3210" w:type="dxa"/>
          </w:tcPr>
          <w:p w:rsidR="00BB0A6B" w:rsidRDefault="00BA0AE1">
            <w:pPr>
              <w:rPr>
                <w:sz w:val="18"/>
                <w:szCs w:val="18"/>
              </w:rPr>
            </w:pPr>
            <w:r>
              <w:rPr>
                <w:sz w:val="16"/>
                <w:szCs w:val="16"/>
              </w:rPr>
              <w:t>Оплата послуг бухгалтера</w:t>
            </w:r>
          </w:p>
        </w:tc>
        <w:tc>
          <w:tcPr>
            <w:tcW w:w="1830" w:type="dxa"/>
          </w:tcPr>
          <w:p w:rsidR="00BB0A6B" w:rsidRDefault="00BA0AE1">
            <w:pPr>
              <w:rPr>
                <w:sz w:val="18"/>
                <w:szCs w:val="18"/>
              </w:rPr>
            </w:pPr>
            <w:r>
              <w:rPr>
                <w:sz w:val="16"/>
                <w:szCs w:val="16"/>
              </w:rPr>
              <w:t>24000,00</w:t>
            </w:r>
          </w:p>
        </w:tc>
        <w:tc>
          <w:tcPr>
            <w:tcW w:w="1890" w:type="dxa"/>
          </w:tcPr>
          <w:p w:rsidR="00BB0A6B" w:rsidRDefault="00BA0AE1">
            <w:pPr>
              <w:rPr>
                <w:sz w:val="18"/>
                <w:szCs w:val="18"/>
              </w:rPr>
            </w:pPr>
            <w:r>
              <w:rPr>
                <w:sz w:val="16"/>
                <w:szCs w:val="16"/>
              </w:rPr>
              <w:t>24000,00</w:t>
            </w:r>
          </w:p>
        </w:tc>
        <w:tc>
          <w:tcPr>
            <w:tcW w:w="2055" w:type="dxa"/>
          </w:tcPr>
          <w:p w:rsidR="00BB0A6B" w:rsidRDefault="00BA0AE1">
            <w:pPr>
              <w:jc w:val="center"/>
              <w:rPr>
                <w:sz w:val="18"/>
                <w:szCs w:val="18"/>
              </w:rPr>
            </w:pPr>
            <w:r>
              <w:rPr>
                <w:sz w:val="18"/>
                <w:szCs w:val="18"/>
              </w:rPr>
              <w:t>0</w:t>
            </w:r>
          </w:p>
        </w:tc>
      </w:tr>
      <w:tr w:rsidR="00BB0A6B">
        <w:trPr>
          <w:trHeight w:val="142"/>
        </w:trPr>
        <w:tc>
          <w:tcPr>
            <w:tcW w:w="957" w:type="dxa"/>
          </w:tcPr>
          <w:p w:rsidR="00BB0A6B" w:rsidRDefault="00BA0AE1">
            <w:pPr>
              <w:jc w:val="center"/>
              <w:rPr>
                <w:sz w:val="18"/>
                <w:szCs w:val="18"/>
              </w:rPr>
            </w:pPr>
            <w:r>
              <w:rPr>
                <w:sz w:val="18"/>
                <w:szCs w:val="18"/>
              </w:rPr>
              <w:t>4</w:t>
            </w:r>
          </w:p>
        </w:tc>
        <w:tc>
          <w:tcPr>
            <w:tcW w:w="3210" w:type="dxa"/>
          </w:tcPr>
          <w:p w:rsidR="00BB0A6B" w:rsidRDefault="00BA0AE1">
            <w:pPr>
              <w:widowControl w:val="0"/>
              <w:tabs>
                <w:tab w:val="right" w:pos="7767"/>
              </w:tabs>
              <w:spacing w:line="252" w:lineRule="auto"/>
              <w:ind w:hanging="2"/>
              <w:rPr>
                <w:sz w:val="18"/>
                <w:szCs w:val="18"/>
              </w:rPr>
            </w:pPr>
            <w:r>
              <w:rPr>
                <w:sz w:val="18"/>
                <w:szCs w:val="18"/>
              </w:rPr>
              <w:t xml:space="preserve">Оренда ноутбуку </w:t>
            </w:r>
            <w:proofErr w:type="spellStart"/>
            <w:r>
              <w:rPr>
                <w:sz w:val="18"/>
                <w:szCs w:val="18"/>
              </w:rPr>
              <w:t>Acer</w:t>
            </w:r>
            <w:proofErr w:type="spellEnd"/>
            <w:r>
              <w:rPr>
                <w:sz w:val="18"/>
                <w:szCs w:val="18"/>
              </w:rPr>
              <w:t xml:space="preserve"> </w:t>
            </w:r>
            <w:proofErr w:type="spellStart"/>
            <w:r>
              <w:rPr>
                <w:sz w:val="18"/>
                <w:szCs w:val="18"/>
              </w:rPr>
              <w:t>Aspire</w:t>
            </w:r>
            <w:proofErr w:type="spellEnd"/>
            <w:r>
              <w:rPr>
                <w:sz w:val="18"/>
                <w:szCs w:val="18"/>
              </w:rPr>
              <w:t xml:space="preserve"> E1-521, діагональ 15,6  на весь період проведення проекту</w:t>
            </w:r>
          </w:p>
        </w:tc>
        <w:tc>
          <w:tcPr>
            <w:tcW w:w="1830" w:type="dxa"/>
          </w:tcPr>
          <w:p w:rsidR="00BB0A6B" w:rsidRDefault="00BA0AE1">
            <w:pPr>
              <w:widowControl w:val="0"/>
              <w:ind w:hanging="2"/>
              <w:rPr>
                <w:sz w:val="18"/>
                <w:szCs w:val="18"/>
              </w:rPr>
            </w:pPr>
            <w:r>
              <w:rPr>
                <w:sz w:val="18"/>
                <w:szCs w:val="18"/>
              </w:rPr>
              <w:t>6000,00</w:t>
            </w:r>
          </w:p>
        </w:tc>
        <w:tc>
          <w:tcPr>
            <w:tcW w:w="1890" w:type="dxa"/>
          </w:tcPr>
          <w:p w:rsidR="00BB0A6B" w:rsidRDefault="00BA0AE1">
            <w:pPr>
              <w:widowControl w:val="0"/>
              <w:ind w:hanging="2"/>
              <w:rPr>
                <w:sz w:val="18"/>
                <w:szCs w:val="18"/>
              </w:rPr>
            </w:pPr>
            <w:r>
              <w:rPr>
                <w:sz w:val="18"/>
                <w:szCs w:val="18"/>
              </w:rPr>
              <w:t>6000,00</w:t>
            </w:r>
          </w:p>
        </w:tc>
        <w:tc>
          <w:tcPr>
            <w:tcW w:w="2055" w:type="dxa"/>
          </w:tcPr>
          <w:p w:rsidR="00BB0A6B" w:rsidRDefault="00BA0AE1">
            <w:pPr>
              <w:jc w:val="center"/>
              <w:rPr>
                <w:sz w:val="18"/>
                <w:szCs w:val="18"/>
              </w:rPr>
            </w:pPr>
            <w:r>
              <w:rPr>
                <w:sz w:val="18"/>
                <w:szCs w:val="18"/>
              </w:rPr>
              <w:t>0</w:t>
            </w:r>
          </w:p>
        </w:tc>
      </w:tr>
      <w:tr w:rsidR="00BB0A6B">
        <w:trPr>
          <w:trHeight w:val="142"/>
        </w:trPr>
        <w:tc>
          <w:tcPr>
            <w:tcW w:w="957" w:type="dxa"/>
          </w:tcPr>
          <w:p w:rsidR="00BB0A6B" w:rsidRDefault="00BA0AE1">
            <w:pPr>
              <w:jc w:val="center"/>
              <w:rPr>
                <w:sz w:val="18"/>
                <w:szCs w:val="18"/>
              </w:rPr>
            </w:pPr>
            <w:r>
              <w:rPr>
                <w:sz w:val="18"/>
                <w:szCs w:val="18"/>
              </w:rPr>
              <w:t>5</w:t>
            </w:r>
          </w:p>
        </w:tc>
        <w:tc>
          <w:tcPr>
            <w:tcW w:w="3210" w:type="dxa"/>
          </w:tcPr>
          <w:p w:rsidR="00BB0A6B" w:rsidRDefault="00BA0AE1">
            <w:pPr>
              <w:widowControl w:val="0"/>
              <w:tabs>
                <w:tab w:val="right" w:pos="7767"/>
              </w:tabs>
              <w:spacing w:line="252" w:lineRule="auto"/>
              <w:ind w:hanging="2"/>
              <w:jc w:val="both"/>
              <w:rPr>
                <w:sz w:val="18"/>
                <w:szCs w:val="18"/>
              </w:rPr>
            </w:pPr>
            <w:r>
              <w:rPr>
                <w:sz w:val="18"/>
                <w:szCs w:val="18"/>
              </w:rPr>
              <w:t>Оплата послуг за оптимізації веб-сайту спілки</w:t>
            </w:r>
          </w:p>
        </w:tc>
        <w:tc>
          <w:tcPr>
            <w:tcW w:w="1830" w:type="dxa"/>
          </w:tcPr>
          <w:p w:rsidR="00BB0A6B" w:rsidRDefault="00BA0AE1">
            <w:pPr>
              <w:spacing w:line="360" w:lineRule="auto"/>
              <w:jc w:val="both"/>
              <w:rPr>
                <w:sz w:val="18"/>
                <w:szCs w:val="18"/>
              </w:rPr>
            </w:pPr>
            <w:r>
              <w:rPr>
                <w:sz w:val="16"/>
                <w:szCs w:val="16"/>
              </w:rPr>
              <w:t>40000,00</w:t>
            </w:r>
          </w:p>
        </w:tc>
        <w:tc>
          <w:tcPr>
            <w:tcW w:w="1890" w:type="dxa"/>
          </w:tcPr>
          <w:p w:rsidR="00BB0A6B" w:rsidRDefault="00BA0AE1">
            <w:pPr>
              <w:spacing w:line="360" w:lineRule="auto"/>
              <w:jc w:val="both"/>
              <w:rPr>
                <w:sz w:val="18"/>
                <w:szCs w:val="18"/>
              </w:rPr>
            </w:pPr>
            <w:r>
              <w:rPr>
                <w:sz w:val="16"/>
                <w:szCs w:val="16"/>
              </w:rPr>
              <w:t>40000,00</w:t>
            </w:r>
          </w:p>
        </w:tc>
        <w:tc>
          <w:tcPr>
            <w:tcW w:w="2055" w:type="dxa"/>
          </w:tcPr>
          <w:p w:rsidR="00BB0A6B" w:rsidRDefault="00BA0AE1">
            <w:pPr>
              <w:jc w:val="center"/>
              <w:rPr>
                <w:sz w:val="18"/>
                <w:szCs w:val="18"/>
              </w:rPr>
            </w:pPr>
            <w:r>
              <w:rPr>
                <w:sz w:val="18"/>
                <w:szCs w:val="18"/>
              </w:rPr>
              <w:t>0</w:t>
            </w:r>
          </w:p>
        </w:tc>
      </w:tr>
      <w:tr w:rsidR="00BB0A6B">
        <w:trPr>
          <w:trHeight w:val="142"/>
        </w:trPr>
        <w:tc>
          <w:tcPr>
            <w:tcW w:w="957" w:type="dxa"/>
          </w:tcPr>
          <w:p w:rsidR="00BB0A6B" w:rsidRDefault="00BA0AE1">
            <w:pPr>
              <w:jc w:val="center"/>
              <w:rPr>
                <w:sz w:val="18"/>
                <w:szCs w:val="18"/>
              </w:rPr>
            </w:pPr>
            <w:r>
              <w:rPr>
                <w:sz w:val="18"/>
                <w:szCs w:val="18"/>
              </w:rPr>
              <w:t>6</w:t>
            </w:r>
          </w:p>
        </w:tc>
        <w:tc>
          <w:tcPr>
            <w:tcW w:w="3210" w:type="dxa"/>
          </w:tcPr>
          <w:p w:rsidR="00BB0A6B" w:rsidRDefault="00BA0AE1">
            <w:pPr>
              <w:widowControl w:val="0"/>
              <w:tabs>
                <w:tab w:val="right" w:pos="7767"/>
              </w:tabs>
              <w:spacing w:line="252" w:lineRule="auto"/>
              <w:ind w:hanging="2"/>
              <w:rPr>
                <w:sz w:val="18"/>
                <w:szCs w:val="18"/>
              </w:rPr>
            </w:pPr>
            <w:r>
              <w:rPr>
                <w:sz w:val="18"/>
                <w:szCs w:val="18"/>
              </w:rPr>
              <w:t>Послуги з оформлення та подачі заявки на авторське право на відеоролик</w:t>
            </w:r>
          </w:p>
        </w:tc>
        <w:tc>
          <w:tcPr>
            <w:tcW w:w="1830" w:type="dxa"/>
          </w:tcPr>
          <w:p w:rsidR="00BB0A6B" w:rsidRDefault="00BA0AE1">
            <w:pPr>
              <w:jc w:val="center"/>
              <w:rPr>
                <w:sz w:val="18"/>
                <w:szCs w:val="18"/>
              </w:rPr>
            </w:pPr>
            <w:r>
              <w:rPr>
                <w:sz w:val="18"/>
                <w:szCs w:val="18"/>
              </w:rPr>
              <w:t>0</w:t>
            </w:r>
          </w:p>
        </w:tc>
        <w:tc>
          <w:tcPr>
            <w:tcW w:w="1890" w:type="dxa"/>
          </w:tcPr>
          <w:p w:rsidR="00BB0A6B" w:rsidRDefault="00BA0AE1">
            <w:pPr>
              <w:jc w:val="center"/>
              <w:rPr>
                <w:sz w:val="18"/>
                <w:szCs w:val="18"/>
              </w:rPr>
            </w:pPr>
            <w:r>
              <w:rPr>
                <w:sz w:val="18"/>
                <w:szCs w:val="18"/>
              </w:rPr>
              <w:t>0</w:t>
            </w:r>
          </w:p>
        </w:tc>
        <w:tc>
          <w:tcPr>
            <w:tcW w:w="2055" w:type="dxa"/>
          </w:tcPr>
          <w:p w:rsidR="00BB0A6B" w:rsidRDefault="00BA0AE1">
            <w:pPr>
              <w:spacing w:line="360" w:lineRule="auto"/>
              <w:jc w:val="both"/>
              <w:rPr>
                <w:sz w:val="18"/>
                <w:szCs w:val="18"/>
              </w:rPr>
            </w:pPr>
            <w:r>
              <w:rPr>
                <w:sz w:val="16"/>
                <w:szCs w:val="16"/>
              </w:rPr>
              <w:t>3500,00</w:t>
            </w:r>
          </w:p>
        </w:tc>
      </w:tr>
      <w:tr w:rsidR="00BB0A6B">
        <w:trPr>
          <w:trHeight w:val="142"/>
        </w:trPr>
        <w:tc>
          <w:tcPr>
            <w:tcW w:w="957" w:type="dxa"/>
          </w:tcPr>
          <w:p w:rsidR="00BB0A6B" w:rsidRDefault="00BA0AE1">
            <w:pPr>
              <w:jc w:val="center"/>
              <w:rPr>
                <w:sz w:val="18"/>
                <w:szCs w:val="18"/>
              </w:rPr>
            </w:pPr>
            <w:r>
              <w:rPr>
                <w:sz w:val="18"/>
                <w:szCs w:val="18"/>
              </w:rPr>
              <w:t>7</w:t>
            </w:r>
          </w:p>
        </w:tc>
        <w:tc>
          <w:tcPr>
            <w:tcW w:w="3210" w:type="dxa"/>
          </w:tcPr>
          <w:p w:rsidR="00BB0A6B" w:rsidRDefault="00BA0AE1">
            <w:pPr>
              <w:widowControl w:val="0"/>
              <w:tabs>
                <w:tab w:val="right" w:pos="7767"/>
              </w:tabs>
              <w:spacing w:line="252" w:lineRule="auto"/>
              <w:ind w:hanging="2"/>
              <w:rPr>
                <w:sz w:val="18"/>
                <w:szCs w:val="18"/>
              </w:rPr>
            </w:pPr>
            <w:r>
              <w:rPr>
                <w:sz w:val="18"/>
                <w:szCs w:val="18"/>
              </w:rPr>
              <w:t xml:space="preserve">Послуги з розробки соціальної сторінки в мережі </w:t>
            </w:r>
            <w:proofErr w:type="spellStart"/>
            <w:r>
              <w:rPr>
                <w:sz w:val="18"/>
                <w:szCs w:val="18"/>
              </w:rPr>
              <w:t>Instagram</w:t>
            </w:r>
            <w:proofErr w:type="spellEnd"/>
            <w:r>
              <w:rPr>
                <w:sz w:val="18"/>
                <w:szCs w:val="18"/>
              </w:rPr>
              <w:t xml:space="preserve"> </w:t>
            </w:r>
          </w:p>
        </w:tc>
        <w:tc>
          <w:tcPr>
            <w:tcW w:w="1830" w:type="dxa"/>
          </w:tcPr>
          <w:p w:rsidR="00BB0A6B" w:rsidRDefault="00BA0AE1">
            <w:pPr>
              <w:jc w:val="center"/>
              <w:rPr>
                <w:sz w:val="18"/>
                <w:szCs w:val="18"/>
              </w:rPr>
            </w:pPr>
            <w:r>
              <w:rPr>
                <w:sz w:val="18"/>
                <w:szCs w:val="18"/>
              </w:rPr>
              <w:t>0</w:t>
            </w:r>
          </w:p>
        </w:tc>
        <w:tc>
          <w:tcPr>
            <w:tcW w:w="1890" w:type="dxa"/>
          </w:tcPr>
          <w:p w:rsidR="00BB0A6B" w:rsidRDefault="00BA0AE1">
            <w:pPr>
              <w:jc w:val="center"/>
              <w:rPr>
                <w:sz w:val="18"/>
                <w:szCs w:val="18"/>
              </w:rPr>
            </w:pPr>
            <w:r>
              <w:rPr>
                <w:sz w:val="18"/>
                <w:szCs w:val="18"/>
              </w:rPr>
              <w:t>0</w:t>
            </w:r>
          </w:p>
        </w:tc>
        <w:tc>
          <w:tcPr>
            <w:tcW w:w="2055" w:type="dxa"/>
          </w:tcPr>
          <w:p w:rsidR="00BB0A6B" w:rsidRDefault="00BA0AE1">
            <w:pPr>
              <w:spacing w:line="360" w:lineRule="auto"/>
              <w:jc w:val="both"/>
              <w:rPr>
                <w:sz w:val="18"/>
                <w:szCs w:val="18"/>
              </w:rPr>
            </w:pPr>
            <w:r>
              <w:rPr>
                <w:sz w:val="16"/>
                <w:szCs w:val="16"/>
              </w:rPr>
              <w:t>20000,00</w:t>
            </w:r>
          </w:p>
        </w:tc>
      </w:tr>
      <w:tr w:rsidR="00BB0A6B">
        <w:trPr>
          <w:trHeight w:val="142"/>
        </w:trPr>
        <w:tc>
          <w:tcPr>
            <w:tcW w:w="957" w:type="dxa"/>
          </w:tcPr>
          <w:p w:rsidR="00BB0A6B" w:rsidRDefault="00BA0AE1">
            <w:pPr>
              <w:jc w:val="center"/>
              <w:rPr>
                <w:sz w:val="18"/>
                <w:szCs w:val="18"/>
              </w:rPr>
            </w:pPr>
            <w:r>
              <w:rPr>
                <w:sz w:val="18"/>
                <w:szCs w:val="18"/>
              </w:rPr>
              <w:t>8</w:t>
            </w:r>
          </w:p>
        </w:tc>
        <w:tc>
          <w:tcPr>
            <w:tcW w:w="3210" w:type="dxa"/>
          </w:tcPr>
          <w:p w:rsidR="00BB0A6B" w:rsidRDefault="00BA0AE1">
            <w:pPr>
              <w:widowControl w:val="0"/>
              <w:tabs>
                <w:tab w:val="right" w:pos="7767"/>
              </w:tabs>
              <w:spacing w:line="252" w:lineRule="auto"/>
              <w:ind w:hanging="2"/>
              <w:rPr>
                <w:sz w:val="18"/>
                <w:szCs w:val="18"/>
              </w:rPr>
            </w:pPr>
            <w:r>
              <w:rPr>
                <w:sz w:val="18"/>
                <w:szCs w:val="18"/>
              </w:rPr>
              <w:t xml:space="preserve">Послуги з просування відеоролика в соціальних мережах, </w:t>
            </w:r>
            <w:proofErr w:type="spellStart"/>
            <w:r>
              <w:rPr>
                <w:sz w:val="18"/>
                <w:szCs w:val="18"/>
              </w:rPr>
              <w:t>YouTube</w:t>
            </w:r>
            <w:proofErr w:type="spellEnd"/>
          </w:p>
        </w:tc>
        <w:tc>
          <w:tcPr>
            <w:tcW w:w="1830" w:type="dxa"/>
          </w:tcPr>
          <w:p w:rsidR="00BB0A6B" w:rsidRDefault="00BA0AE1">
            <w:pPr>
              <w:jc w:val="center"/>
              <w:rPr>
                <w:sz w:val="18"/>
                <w:szCs w:val="18"/>
              </w:rPr>
            </w:pPr>
            <w:r>
              <w:rPr>
                <w:sz w:val="18"/>
                <w:szCs w:val="18"/>
              </w:rPr>
              <w:t>0</w:t>
            </w:r>
          </w:p>
        </w:tc>
        <w:tc>
          <w:tcPr>
            <w:tcW w:w="1890" w:type="dxa"/>
          </w:tcPr>
          <w:p w:rsidR="00BB0A6B" w:rsidRDefault="00BA0AE1">
            <w:pPr>
              <w:jc w:val="center"/>
              <w:rPr>
                <w:sz w:val="18"/>
                <w:szCs w:val="18"/>
              </w:rPr>
            </w:pPr>
            <w:r>
              <w:rPr>
                <w:sz w:val="18"/>
                <w:szCs w:val="18"/>
              </w:rPr>
              <w:t>0</w:t>
            </w:r>
          </w:p>
        </w:tc>
        <w:tc>
          <w:tcPr>
            <w:tcW w:w="2055" w:type="dxa"/>
          </w:tcPr>
          <w:p w:rsidR="00BB0A6B" w:rsidRDefault="00BA0AE1">
            <w:pPr>
              <w:jc w:val="both"/>
              <w:rPr>
                <w:sz w:val="18"/>
                <w:szCs w:val="18"/>
              </w:rPr>
            </w:pPr>
            <w:r>
              <w:rPr>
                <w:sz w:val="16"/>
                <w:szCs w:val="16"/>
              </w:rPr>
              <w:t>15300,00</w:t>
            </w:r>
          </w:p>
        </w:tc>
      </w:tr>
      <w:tr w:rsidR="00BB0A6B">
        <w:trPr>
          <w:trHeight w:val="142"/>
        </w:trPr>
        <w:tc>
          <w:tcPr>
            <w:tcW w:w="957" w:type="dxa"/>
          </w:tcPr>
          <w:p w:rsidR="00BB0A6B" w:rsidRDefault="00BA0AE1">
            <w:pPr>
              <w:jc w:val="center"/>
              <w:rPr>
                <w:sz w:val="18"/>
                <w:szCs w:val="18"/>
              </w:rPr>
            </w:pPr>
            <w:r>
              <w:rPr>
                <w:sz w:val="18"/>
                <w:szCs w:val="18"/>
              </w:rPr>
              <w:t>9</w:t>
            </w:r>
          </w:p>
        </w:tc>
        <w:tc>
          <w:tcPr>
            <w:tcW w:w="3210" w:type="dxa"/>
          </w:tcPr>
          <w:p w:rsidR="00BB0A6B" w:rsidRDefault="00BA0AE1">
            <w:pPr>
              <w:ind w:hanging="2"/>
              <w:rPr>
                <w:sz w:val="18"/>
                <w:szCs w:val="18"/>
              </w:rPr>
            </w:pPr>
            <w:r>
              <w:rPr>
                <w:sz w:val="18"/>
                <w:szCs w:val="18"/>
              </w:rPr>
              <w:t>Послуги журналістської діяльності (написання статей, створення спецпроектів), та з залучення лідерів думок і співпраця зі ЗМІ</w:t>
            </w:r>
          </w:p>
        </w:tc>
        <w:tc>
          <w:tcPr>
            <w:tcW w:w="1830" w:type="dxa"/>
          </w:tcPr>
          <w:p w:rsidR="00BB0A6B" w:rsidRDefault="00BA0AE1">
            <w:pPr>
              <w:jc w:val="center"/>
              <w:rPr>
                <w:sz w:val="18"/>
                <w:szCs w:val="18"/>
              </w:rPr>
            </w:pPr>
            <w:r>
              <w:rPr>
                <w:sz w:val="18"/>
                <w:szCs w:val="18"/>
              </w:rPr>
              <w:t>0</w:t>
            </w:r>
          </w:p>
        </w:tc>
        <w:tc>
          <w:tcPr>
            <w:tcW w:w="1890" w:type="dxa"/>
          </w:tcPr>
          <w:p w:rsidR="00BB0A6B" w:rsidRDefault="00BA0AE1">
            <w:pPr>
              <w:jc w:val="center"/>
              <w:rPr>
                <w:sz w:val="18"/>
                <w:szCs w:val="18"/>
              </w:rPr>
            </w:pPr>
            <w:r>
              <w:rPr>
                <w:sz w:val="18"/>
                <w:szCs w:val="18"/>
              </w:rPr>
              <w:t>0</w:t>
            </w:r>
          </w:p>
        </w:tc>
        <w:tc>
          <w:tcPr>
            <w:tcW w:w="2055" w:type="dxa"/>
          </w:tcPr>
          <w:p w:rsidR="00BB0A6B" w:rsidRDefault="00BA0AE1">
            <w:pPr>
              <w:rPr>
                <w:sz w:val="18"/>
                <w:szCs w:val="18"/>
              </w:rPr>
            </w:pPr>
            <w:r>
              <w:rPr>
                <w:sz w:val="18"/>
                <w:szCs w:val="18"/>
              </w:rPr>
              <w:t>0</w:t>
            </w:r>
          </w:p>
        </w:tc>
      </w:tr>
      <w:tr w:rsidR="00BB0A6B">
        <w:trPr>
          <w:trHeight w:val="142"/>
        </w:trPr>
        <w:tc>
          <w:tcPr>
            <w:tcW w:w="957" w:type="dxa"/>
          </w:tcPr>
          <w:p w:rsidR="00BB0A6B" w:rsidRDefault="00BA0AE1">
            <w:pPr>
              <w:jc w:val="center"/>
              <w:rPr>
                <w:sz w:val="18"/>
                <w:szCs w:val="18"/>
              </w:rPr>
            </w:pPr>
            <w:r>
              <w:rPr>
                <w:sz w:val="18"/>
                <w:szCs w:val="18"/>
              </w:rPr>
              <w:t>10</w:t>
            </w:r>
          </w:p>
        </w:tc>
        <w:tc>
          <w:tcPr>
            <w:tcW w:w="3210" w:type="dxa"/>
          </w:tcPr>
          <w:p w:rsidR="00BB0A6B" w:rsidRDefault="00BA0AE1">
            <w:pPr>
              <w:widowControl w:val="0"/>
              <w:tabs>
                <w:tab w:val="right" w:pos="7767"/>
              </w:tabs>
              <w:spacing w:line="252" w:lineRule="auto"/>
              <w:ind w:hanging="2"/>
              <w:rPr>
                <w:sz w:val="18"/>
                <w:szCs w:val="18"/>
              </w:rPr>
            </w:pPr>
            <w:r>
              <w:rPr>
                <w:sz w:val="18"/>
                <w:szCs w:val="18"/>
              </w:rPr>
              <w:t xml:space="preserve">Оплата реклами відеоролику в </w:t>
            </w:r>
            <w:proofErr w:type="spellStart"/>
            <w:r>
              <w:rPr>
                <w:sz w:val="18"/>
                <w:szCs w:val="18"/>
              </w:rPr>
              <w:t>Facebook</w:t>
            </w:r>
            <w:proofErr w:type="spellEnd"/>
          </w:p>
          <w:p w:rsidR="00BB0A6B" w:rsidRDefault="00BA0AE1">
            <w:pPr>
              <w:widowControl w:val="0"/>
              <w:tabs>
                <w:tab w:val="right" w:pos="7767"/>
              </w:tabs>
              <w:spacing w:line="252" w:lineRule="auto"/>
              <w:ind w:hanging="2"/>
              <w:rPr>
                <w:sz w:val="18"/>
                <w:szCs w:val="18"/>
              </w:rPr>
            </w:pPr>
            <w:r>
              <w:rPr>
                <w:sz w:val="18"/>
                <w:szCs w:val="18"/>
              </w:rPr>
              <w:t xml:space="preserve">Оплата реклами відеоролику в </w:t>
            </w:r>
            <w:proofErr w:type="spellStart"/>
            <w:r>
              <w:rPr>
                <w:sz w:val="18"/>
                <w:szCs w:val="18"/>
              </w:rPr>
              <w:t>Instagram</w:t>
            </w:r>
            <w:proofErr w:type="spellEnd"/>
          </w:p>
          <w:p w:rsidR="00BB0A6B" w:rsidRDefault="00BA0AE1">
            <w:pPr>
              <w:widowControl w:val="0"/>
              <w:tabs>
                <w:tab w:val="right" w:pos="7767"/>
              </w:tabs>
              <w:spacing w:line="252" w:lineRule="auto"/>
              <w:ind w:hanging="2"/>
              <w:rPr>
                <w:sz w:val="16"/>
                <w:szCs w:val="16"/>
              </w:rPr>
            </w:pPr>
            <w:r>
              <w:rPr>
                <w:sz w:val="18"/>
                <w:szCs w:val="18"/>
              </w:rPr>
              <w:t xml:space="preserve">Оплата реклами відеоролику в </w:t>
            </w:r>
            <w:proofErr w:type="spellStart"/>
            <w:r>
              <w:rPr>
                <w:sz w:val="18"/>
                <w:szCs w:val="18"/>
              </w:rPr>
              <w:t>YouTube</w:t>
            </w:r>
            <w:proofErr w:type="spellEnd"/>
          </w:p>
        </w:tc>
        <w:tc>
          <w:tcPr>
            <w:tcW w:w="1830" w:type="dxa"/>
          </w:tcPr>
          <w:p w:rsidR="00BB0A6B" w:rsidRDefault="00BA0AE1">
            <w:pPr>
              <w:jc w:val="center"/>
              <w:rPr>
                <w:sz w:val="18"/>
                <w:szCs w:val="18"/>
              </w:rPr>
            </w:pPr>
            <w:r>
              <w:rPr>
                <w:sz w:val="18"/>
                <w:szCs w:val="18"/>
              </w:rPr>
              <w:t>0</w:t>
            </w:r>
          </w:p>
        </w:tc>
        <w:tc>
          <w:tcPr>
            <w:tcW w:w="1890" w:type="dxa"/>
          </w:tcPr>
          <w:p w:rsidR="00BB0A6B" w:rsidRDefault="00BA0AE1">
            <w:pPr>
              <w:jc w:val="center"/>
              <w:rPr>
                <w:sz w:val="18"/>
                <w:szCs w:val="18"/>
              </w:rPr>
            </w:pPr>
            <w:r>
              <w:rPr>
                <w:sz w:val="18"/>
                <w:szCs w:val="18"/>
              </w:rPr>
              <w:t>0</w:t>
            </w:r>
          </w:p>
        </w:tc>
        <w:tc>
          <w:tcPr>
            <w:tcW w:w="2055" w:type="dxa"/>
          </w:tcPr>
          <w:p w:rsidR="00BB0A6B" w:rsidRDefault="00BA0AE1">
            <w:pPr>
              <w:spacing w:line="360" w:lineRule="auto"/>
              <w:jc w:val="both"/>
              <w:rPr>
                <w:sz w:val="18"/>
                <w:szCs w:val="18"/>
              </w:rPr>
            </w:pPr>
            <w:r>
              <w:rPr>
                <w:sz w:val="16"/>
                <w:szCs w:val="16"/>
              </w:rPr>
              <w:t>6000,00</w:t>
            </w:r>
          </w:p>
        </w:tc>
      </w:tr>
      <w:tr w:rsidR="00BB0A6B">
        <w:trPr>
          <w:trHeight w:val="142"/>
        </w:trPr>
        <w:tc>
          <w:tcPr>
            <w:tcW w:w="957" w:type="dxa"/>
          </w:tcPr>
          <w:p w:rsidR="00BB0A6B" w:rsidRDefault="00BB0A6B">
            <w:pPr>
              <w:jc w:val="center"/>
              <w:rPr>
                <w:color w:val="000000"/>
                <w:sz w:val="18"/>
                <w:szCs w:val="18"/>
              </w:rPr>
            </w:pPr>
          </w:p>
        </w:tc>
        <w:tc>
          <w:tcPr>
            <w:tcW w:w="3210" w:type="dxa"/>
          </w:tcPr>
          <w:p w:rsidR="00BB0A6B" w:rsidRDefault="00BA0AE1">
            <w:pPr>
              <w:jc w:val="center"/>
              <w:rPr>
                <w:color w:val="000000"/>
                <w:sz w:val="18"/>
                <w:szCs w:val="18"/>
              </w:rPr>
            </w:pPr>
            <w:r>
              <w:rPr>
                <w:color w:val="000000"/>
                <w:sz w:val="18"/>
                <w:szCs w:val="18"/>
              </w:rPr>
              <w:t>Усього:</w:t>
            </w:r>
          </w:p>
        </w:tc>
        <w:tc>
          <w:tcPr>
            <w:tcW w:w="1830" w:type="dxa"/>
          </w:tcPr>
          <w:p w:rsidR="00BB0A6B" w:rsidRDefault="00BA0AE1">
            <w:pPr>
              <w:widowControl w:val="0"/>
              <w:spacing w:line="360" w:lineRule="auto"/>
              <w:ind w:firstLine="567"/>
              <w:jc w:val="both"/>
              <w:rPr>
                <w:color w:val="000000"/>
                <w:sz w:val="18"/>
                <w:szCs w:val="18"/>
              </w:rPr>
            </w:pPr>
            <w:r>
              <w:rPr>
                <w:sz w:val="18"/>
                <w:szCs w:val="18"/>
              </w:rPr>
              <w:t>116600,00</w:t>
            </w:r>
          </w:p>
        </w:tc>
        <w:tc>
          <w:tcPr>
            <w:tcW w:w="1890" w:type="dxa"/>
          </w:tcPr>
          <w:p w:rsidR="00BB0A6B" w:rsidRDefault="00BA0AE1">
            <w:pPr>
              <w:jc w:val="center"/>
              <w:rPr>
                <w:color w:val="000000"/>
                <w:sz w:val="18"/>
                <w:szCs w:val="18"/>
              </w:rPr>
            </w:pPr>
            <w:r>
              <w:rPr>
                <w:sz w:val="18"/>
                <w:szCs w:val="18"/>
              </w:rPr>
              <w:t>116600,00</w:t>
            </w:r>
          </w:p>
        </w:tc>
        <w:tc>
          <w:tcPr>
            <w:tcW w:w="2055" w:type="dxa"/>
          </w:tcPr>
          <w:p w:rsidR="00BB0A6B" w:rsidRDefault="00BA0AE1">
            <w:pPr>
              <w:jc w:val="center"/>
              <w:rPr>
                <w:color w:val="000000"/>
                <w:sz w:val="18"/>
                <w:szCs w:val="18"/>
              </w:rPr>
            </w:pPr>
            <w:r>
              <w:rPr>
                <w:sz w:val="18"/>
                <w:szCs w:val="18"/>
              </w:rPr>
              <w:t>44800,00</w:t>
            </w:r>
          </w:p>
        </w:tc>
      </w:tr>
    </w:tbl>
    <w:p w:rsidR="00BB0A6B" w:rsidRDefault="00BB0A6B">
      <w:pPr>
        <w:jc w:val="both"/>
        <w:rPr>
          <w:b/>
          <w:sz w:val="26"/>
          <w:szCs w:val="26"/>
        </w:rPr>
      </w:pPr>
    </w:p>
    <w:p w:rsidR="00BB0A6B" w:rsidRDefault="00BA0AE1">
      <w:pPr>
        <w:jc w:val="both"/>
        <w:rPr>
          <w:i/>
          <w:sz w:val="26"/>
          <w:szCs w:val="26"/>
        </w:rPr>
      </w:pPr>
      <w:r>
        <w:rPr>
          <w:sz w:val="26"/>
          <w:szCs w:val="26"/>
        </w:rPr>
        <w:t>9. Інформаційна підтримка програми (проекту, заходу) (обов’язково додаються ксерокопії публікацій, примірники інформаційних матеріалів)</w:t>
      </w:r>
    </w:p>
    <w:tbl>
      <w:tblPr>
        <w:tblStyle w:val="aff"/>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2078"/>
        <w:gridCol w:w="3553"/>
        <w:gridCol w:w="1701"/>
        <w:gridCol w:w="1654"/>
      </w:tblGrid>
      <w:tr w:rsidR="00BB0A6B">
        <w:trPr>
          <w:trHeight w:val="415"/>
        </w:trPr>
        <w:tc>
          <w:tcPr>
            <w:tcW w:w="966" w:type="dxa"/>
            <w:vAlign w:val="center"/>
          </w:tcPr>
          <w:p w:rsidR="00BB0A6B" w:rsidRDefault="00BA0AE1">
            <w:pPr>
              <w:jc w:val="center"/>
              <w:rPr>
                <w:sz w:val="24"/>
                <w:szCs w:val="24"/>
              </w:rPr>
            </w:pPr>
            <w:r>
              <w:rPr>
                <w:sz w:val="24"/>
                <w:szCs w:val="24"/>
              </w:rPr>
              <w:lastRenderedPageBreak/>
              <w:t>№ з/п</w:t>
            </w:r>
          </w:p>
        </w:tc>
        <w:tc>
          <w:tcPr>
            <w:tcW w:w="2078" w:type="dxa"/>
            <w:vAlign w:val="center"/>
          </w:tcPr>
          <w:p w:rsidR="00BB0A6B" w:rsidRDefault="00BA0AE1">
            <w:pPr>
              <w:jc w:val="center"/>
              <w:rPr>
                <w:sz w:val="24"/>
                <w:szCs w:val="24"/>
              </w:rPr>
            </w:pPr>
            <w:r>
              <w:rPr>
                <w:sz w:val="24"/>
                <w:szCs w:val="24"/>
              </w:rPr>
              <w:t>Найменування ЗМІ/</w:t>
            </w:r>
            <w:proofErr w:type="spellStart"/>
            <w:r>
              <w:rPr>
                <w:sz w:val="24"/>
                <w:szCs w:val="24"/>
              </w:rPr>
              <w:t>теле</w:t>
            </w:r>
            <w:proofErr w:type="spellEnd"/>
            <w:r>
              <w:rPr>
                <w:sz w:val="24"/>
                <w:szCs w:val="24"/>
              </w:rPr>
              <w:t xml:space="preserve">-, радіоканалу </w:t>
            </w:r>
          </w:p>
        </w:tc>
        <w:tc>
          <w:tcPr>
            <w:tcW w:w="3553" w:type="dxa"/>
            <w:vAlign w:val="center"/>
          </w:tcPr>
          <w:p w:rsidR="00BB0A6B" w:rsidRDefault="00BA0AE1">
            <w:pPr>
              <w:jc w:val="center"/>
              <w:rPr>
                <w:sz w:val="24"/>
                <w:szCs w:val="24"/>
              </w:rPr>
            </w:pPr>
            <w:r>
              <w:rPr>
                <w:sz w:val="24"/>
                <w:szCs w:val="24"/>
              </w:rPr>
              <w:t>Рівень розповсюдження (всеукраїнський, обласний, місцевий</w:t>
            </w:r>
            <w:r>
              <w:rPr>
                <w:color w:val="000000"/>
                <w:sz w:val="24"/>
                <w:szCs w:val="24"/>
              </w:rPr>
              <w:t>)</w:t>
            </w:r>
            <w:r>
              <w:rPr>
                <w:sz w:val="24"/>
                <w:szCs w:val="24"/>
              </w:rPr>
              <w:t xml:space="preserve"> видання </w:t>
            </w:r>
          </w:p>
        </w:tc>
        <w:tc>
          <w:tcPr>
            <w:tcW w:w="1701" w:type="dxa"/>
            <w:vAlign w:val="center"/>
          </w:tcPr>
          <w:p w:rsidR="00BB0A6B" w:rsidRDefault="00BA0AE1">
            <w:pPr>
              <w:jc w:val="center"/>
              <w:rPr>
                <w:sz w:val="24"/>
                <w:szCs w:val="24"/>
              </w:rPr>
            </w:pPr>
            <w:r>
              <w:rPr>
                <w:sz w:val="24"/>
                <w:szCs w:val="24"/>
              </w:rPr>
              <w:t>Назва публікації (програми)</w:t>
            </w:r>
          </w:p>
        </w:tc>
        <w:tc>
          <w:tcPr>
            <w:tcW w:w="1654" w:type="dxa"/>
            <w:vAlign w:val="center"/>
          </w:tcPr>
          <w:p w:rsidR="00BB0A6B" w:rsidRDefault="00BA0AE1">
            <w:pPr>
              <w:jc w:val="center"/>
              <w:rPr>
                <w:sz w:val="24"/>
                <w:szCs w:val="24"/>
              </w:rPr>
            </w:pPr>
            <w:r>
              <w:rPr>
                <w:sz w:val="24"/>
                <w:szCs w:val="24"/>
              </w:rPr>
              <w:t>Дата публікації (ефіру)</w:t>
            </w:r>
          </w:p>
        </w:tc>
      </w:tr>
      <w:tr w:rsidR="00BB0A6B">
        <w:trPr>
          <w:trHeight w:val="162"/>
        </w:trPr>
        <w:tc>
          <w:tcPr>
            <w:tcW w:w="966" w:type="dxa"/>
          </w:tcPr>
          <w:p w:rsidR="00BB0A6B" w:rsidRDefault="00BA0AE1">
            <w:pPr>
              <w:jc w:val="center"/>
              <w:rPr>
                <w:sz w:val="20"/>
                <w:szCs w:val="20"/>
              </w:rPr>
            </w:pPr>
            <w:r>
              <w:rPr>
                <w:sz w:val="20"/>
                <w:szCs w:val="20"/>
              </w:rPr>
              <w:t>1</w:t>
            </w:r>
          </w:p>
        </w:tc>
        <w:tc>
          <w:tcPr>
            <w:tcW w:w="2078" w:type="dxa"/>
          </w:tcPr>
          <w:p w:rsidR="00BB0A6B" w:rsidRDefault="00BA0AE1">
            <w:pPr>
              <w:jc w:val="center"/>
              <w:rPr>
                <w:sz w:val="20"/>
                <w:szCs w:val="20"/>
              </w:rPr>
            </w:pPr>
            <w:r>
              <w:rPr>
                <w:sz w:val="20"/>
                <w:szCs w:val="20"/>
              </w:rPr>
              <w:t>2</w:t>
            </w:r>
          </w:p>
        </w:tc>
        <w:tc>
          <w:tcPr>
            <w:tcW w:w="3553" w:type="dxa"/>
          </w:tcPr>
          <w:p w:rsidR="00BB0A6B" w:rsidRDefault="00BA0AE1">
            <w:pPr>
              <w:jc w:val="center"/>
              <w:rPr>
                <w:sz w:val="20"/>
                <w:szCs w:val="20"/>
              </w:rPr>
            </w:pPr>
            <w:r>
              <w:rPr>
                <w:sz w:val="20"/>
                <w:szCs w:val="20"/>
              </w:rPr>
              <w:t>3</w:t>
            </w:r>
          </w:p>
        </w:tc>
        <w:tc>
          <w:tcPr>
            <w:tcW w:w="1701" w:type="dxa"/>
          </w:tcPr>
          <w:p w:rsidR="00BB0A6B" w:rsidRDefault="00BA0AE1">
            <w:pPr>
              <w:jc w:val="center"/>
              <w:rPr>
                <w:sz w:val="20"/>
                <w:szCs w:val="20"/>
              </w:rPr>
            </w:pPr>
            <w:r>
              <w:rPr>
                <w:sz w:val="20"/>
                <w:szCs w:val="20"/>
              </w:rPr>
              <w:t>4</w:t>
            </w:r>
          </w:p>
        </w:tc>
        <w:tc>
          <w:tcPr>
            <w:tcW w:w="1654" w:type="dxa"/>
          </w:tcPr>
          <w:p w:rsidR="00BB0A6B" w:rsidRDefault="00BA0AE1">
            <w:pPr>
              <w:jc w:val="center"/>
              <w:rPr>
                <w:sz w:val="20"/>
                <w:szCs w:val="20"/>
              </w:rPr>
            </w:pPr>
            <w:r>
              <w:rPr>
                <w:sz w:val="20"/>
                <w:szCs w:val="20"/>
              </w:rPr>
              <w:t>5</w:t>
            </w:r>
          </w:p>
        </w:tc>
      </w:tr>
      <w:tr w:rsidR="00BB0A6B">
        <w:tc>
          <w:tcPr>
            <w:tcW w:w="966" w:type="dxa"/>
          </w:tcPr>
          <w:p w:rsidR="00BB0A6B" w:rsidRDefault="00BA0AE1">
            <w:pPr>
              <w:jc w:val="center"/>
              <w:rPr>
                <w:sz w:val="20"/>
                <w:szCs w:val="20"/>
              </w:rPr>
            </w:pPr>
            <w:r>
              <w:rPr>
                <w:sz w:val="20"/>
                <w:szCs w:val="20"/>
              </w:rPr>
              <w:t>1</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center"/>
              <w:rPr>
                <w:sz w:val="20"/>
                <w:szCs w:val="20"/>
              </w:rPr>
            </w:pPr>
            <w:r>
              <w:rPr>
                <w:sz w:val="20"/>
                <w:szCs w:val="20"/>
              </w:rPr>
              <w:t>звернення носія КІ про важливість і необхідність перевірки слуху</w:t>
            </w:r>
          </w:p>
        </w:tc>
        <w:tc>
          <w:tcPr>
            <w:tcW w:w="1654" w:type="dxa"/>
          </w:tcPr>
          <w:p w:rsidR="00BB0A6B" w:rsidRDefault="00BA0AE1">
            <w:pPr>
              <w:jc w:val="center"/>
              <w:rPr>
                <w:sz w:val="20"/>
                <w:szCs w:val="20"/>
              </w:rPr>
            </w:pPr>
            <w:r>
              <w:rPr>
                <w:sz w:val="20"/>
                <w:szCs w:val="20"/>
              </w:rPr>
              <w:t>22.09.2020</w:t>
            </w:r>
          </w:p>
        </w:tc>
      </w:tr>
      <w:tr w:rsidR="00BB0A6B">
        <w:tc>
          <w:tcPr>
            <w:tcW w:w="966" w:type="dxa"/>
          </w:tcPr>
          <w:p w:rsidR="00BB0A6B" w:rsidRDefault="00BA0AE1">
            <w:pPr>
              <w:jc w:val="center"/>
              <w:rPr>
                <w:sz w:val="20"/>
                <w:szCs w:val="20"/>
              </w:rPr>
            </w:pPr>
            <w:r>
              <w:rPr>
                <w:sz w:val="20"/>
                <w:szCs w:val="20"/>
              </w:rPr>
              <w:t>2</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center"/>
              <w:rPr>
                <w:sz w:val="20"/>
                <w:szCs w:val="20"/>
              </w:rPr>
            </w:pPr>
            <w:proofErr w:type="spellStart"/>
            <w:r>
              <w:rPr>
                <w:sz w:val="20"/>
                <w:szCs w:val="20"/>
              </w:rPr>
              <w:t>репост</w:t>
            </w:r>
            <w:proofErr w:type="spellEnd"/>
            <w:r>
              <w:rPr>
                <w:sz w:val="20"/>
                <w:szCs w:val="20"/>
              </w:rPr>
              <w:t xml:space="preserve"> сюжету 1+1 про перевірку слуху новонародженим дітям </w:t>
            </w:r>
          </w:p>
        </w:tc>
        <w:tc>
          <w:tcPr>
            <w:tcW w:w="1654" w:type="dxa"/>
          </w:tcPr>
          <w:p w:rsidR="00BB0A6B" w:rsidRDefault="00BA0AE1">
            <w:pPr>
              <w:rPr>
                <w:sz w:val="20"/>
                <w:szCs w:val="20"/>
              </w:rPr>
            </w:pPr>
            <w:r>
              <w:rPr>
                <w:sz w:val="20"/>
                <w:szCs w:val="20"/>
              </w:rPr>
              <w:t>05.10.2020</w:t>
            </w:r>
          </w:p>
        </w:tc>
      </w:tr>
      <w:tr w:rsidR="00BB0A6B">
        <w:tc>
          <w:tcPr>
            <w:tcW w:w="966" w:type="dxa"/>
          </w:tcPr>
          <w:p w:rsidR="00BB0A6B" w:rsidRDefault="00BA0AE1">
            <w:pPr>
              <w:jc w:val="center"/>
              <w:rPr>
                <w:sz w:val="20"/>
                <w:szCs w:val="20"/>
              </w:rPr>
            </w:pPr>
            <w:r>
              <w:rPr>
                <w:sz w:val="20"/>
                <w:szCs w:val="20"/>
              </w:rPr>
              <w:t>3</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center"/>
              <w:rPr>
                <w:sz w:val="20"/>
                <w:szCs w:val="20"/>
              </w:rPr>
            </w:pPr>
            <w:r>
              <w:rPr>
                <w:sz w:val="20"/>
                <w:szCs w:val="20"/>
              </w:rPr>
              <w:t xml:space="preserve">розміщення банеру про перевірку слуху </w:t>
            </w:r>
          </w:p>
        </w:tc>
        <w:tc>
          <w:tcPr>
            <w:tcW w:w="1654" w:type="dxa"/>
          </w:tcPr>
          <w:p w:rsidR="00BB0A6B" w:rsidRDefault="00BA0AE1">
            <w:pPr>
              <w:jc w:val="center"/>
              <w:rPr>
                <w:sz w:val="20"/>
                <w:szCs w:val="20"/>
              </w:rPr>
            </w:pPr>
            <w:r>
              <w:rPr>
                <w:sz w:val="20"/>
                <w:szCs w:val="20"/>
              </w:rPr>
              <w:t>05.10.2020</w:t>
            </w:r>
          </w:p>
        </w:tc>
      </w:tr>
      <w:tr w:rsidR="00BB0A6B">
        <w:tc>
          <w:tcPr>
            <w:tcW w:w="966" w:type="dxa"/>
          </w:tcPr>
          <w:p w:rsidR="00BB0A6B" w:rsidRDefault="00BA0AE1">
            <w:pPr>
              <w:jc w:val="center"/>
              <w:rPr>
                <w:sz w:val="20"/>
                <w:szCs w:val="20"/>
              </w:rPr>
            </w:pPr>
            <w:r>
              <w:rPr>
                <w:sz w:val="20"/>
                <w:szCs w:val="20"/>
              </w:rPr>
              <w:t>4</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r>
              <w:rPr>
                <w:sz w:val="20"/>
                <w:szCs w:val="20"/>
              </w:rPr>
              <w:t>розміщення ролику “</w:t>
            </w:r>
            <w:proofErr w:type="spellStart"/>
            <w:r>
              <w:rPr>
                <w:sz w:val="20"/>
                <w:szCs w:val="20"/>
              </w:rPr>
              <w:t>Перевір</w:t>
            </w:r>
            <w:proofErr w:type="spellEnd"/>
            <w:r>
              <w:rPr>
                <w:sz w:val="20"/>
                <w:szCs w:val="20"/>
              </w:rPr>
              <w:t xml:space="preserve"> слух, стань героєм”</w:t>
            </w:r>
          </w:p>
        </w:tc>
        <w:tc>
          <w:tcPr>
            <w:tcW w:w="1654" w:type="dxa"/>
          </w:tcPr>
          <w:p w:rsidR="00BB0A6B" w:rsidRDefault="00BA0AE1">
            <w:pPr>
              <w:jc w:val="center"/>
              <w:rPr>
                <w:sz w:val="20"/>
                <w:szCs w:val="20"/>
              </w:rPr>
            </w:pPr>
            <w:r>
              <w:rPr>
                <w:sz w:val="20"/>
                <w:szCs w:val="20"/>
              </w:rPr>
              <w:t>29.10.200</w:t>
            </w:r>
          </w:p>
        </w:tc>
      </w:tr>
      <w:tr w:rsidR="00BB0A6B">
        <w:tc>
          <w:tcPr>
            <w:tcW w:w="966" w:type="dxa"/>
          </w:tcPr>
          <w:p w:rsidR="00BB0A6B" w:rsidRDefault="00BA0AE1">
            <w:pPr>
              <w:jc w:val="center"/>
              <w:rPr>
                <w:sz w:val="20"/>
                <w:szCs w:val="20"/>
              </w:rPr>
            </w:pPr>
            <w:r>
              <w:rPr>
                <w:sz w:val="20"/>
                <w:szCs w:val="20"/>
              </w:rPr>
              <w:t>5</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r>
              <w:rPr>
                <w:sz w:val="20"/>
                <w:szCs w:val="20"/>
              </w:rPr>
              <w:t>заклик перевіряти слух до дня дитини</w:t>
            </w:r>
          </w:p>
        </w:tc>
        <w:tc>
          <w:tcPr>
            <w:tcW w:w="1654" w:type="dxa"/>
          </w:tcPr>
          <w:p w:rsidR="00BB0A6B" w:rsidRDefault="00BA0AE1">
            <w:pPr>
              <w:jc w:val="center"/>
              <w:rPr>
                <w:sz w:val="20"/>
                <w:szCs w:val="20"/>
              </w:rPr>
            </w:pPr>
            <w:r>
              <w:rPr>
                <w:sz w:val="20"/>
                <w:szCs w:val="20"/>
              </w:rPr>
              <w:t>20.11.2020</w:t>
            </w:r>
          </w:p>
        </w:tc>
      </w:tr>
      <w:tr w:rsidR="00BB0A6B">
        <w:tc>
          <w:tcPr>
            <w:tcW w:w="966" w:type="dxa"/>
          </w:tcPr>
          <w:p w:rsidR="00BB0A6B" w:rsidRDefault="00BA0AE1">
            <w:pPr>
              <w:jc w:val="center"/>
              <w:rPr>
                <w:sz w:val="20"/>
                <w:szCs w:val="20"/>
              </w:rPr>
            </w:pPr>
            <w:r>
              <w:rPr>
                <w:sz w:val="20"/>
                <w:szCs w:val="20"/>
              </w:rPr>
              <w:t>6</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r>
              <w:rPr>
                <w:sz w:val="20"/>
                <w:szCs w:val="20"/>
              </w:rPr>
              <w:t>розміщення ролику “</w:t>
            </w:r>
            <w:proofErr w:type="spellStart"/>
            <w:r>
              <w:rPr>
                <w:sz w:val="20"/>
                <w:szCs w:val="20"/>
              </w:rPr>
              <w:t>Перевір</w:t>
            </w:r>
            <w:proofErr w:type="spellEnd"/>
            <w:r>
              <w:rPr>
                <w:sz w:val="20"/>
                <w:szCs w:val="20"/>
              </w:rPr>
              <w:t xml:space="preserve"> слух, стань героєм”</w:t>
            </w:r>
          </w:p>
        </w:tc>
        <w:tc>
          <w:tcPr>
            <w:tcW w:w="1654" w:type="dxa"/>
          </w:tcPr>
          <w:p w:rsidR="00BB0A6B" w:rsidRDefault="00BA0AE1">
            <w:pPr>
              <w:jc w:val="center"/>
              <w:rPr>
                <w:sz w:val="20"/>
                <w:szCs w:val="20"/>
              </w:rPr>
            </w:pPr>
            <w:r>
              <w:rPr>
                <w:sz w:val="20"/>
                <w:szCs w:val="20"/>
              </w:rPr>
              <w:t>29.11.2020</w:t>
            </w:r>
          </w:p>
        </w:tc>
      </w:tr>
      <w:tr w:rsidR="00BB0A6B">
        <w:tc>
          <w:tcPr>
            <w:tcW w:w="966" w:type="dxa"/>
          </w:tcPr>
          <w:p w:rsidR="00BB0A6B" w:rsidRDefault="00BA0AE1">
            <w:pPr>
              <w:jc w:val="center"/>
              <w:rPr>
                <w:sz w:val="20"/>
                <w:szCs w:val="20"/>
              </w:rPr>
            </w:pPr>
            <w:r>
              <w:rPr>
                <w:sz w:val="20"/>
                <w:szCs w:val="20"/>
              </w:rPr>
              <w:t>7</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proofErr w:type="spellStart"/>
            <w:r>
              <w:rPr>
                <w:sz w:val="20"/>
                <w:szCs w:val="20"/>
              </w:rPr>
              <w:t>репост</w:t>
            </w:r>
            <w:proofErr w:type="spellEnd"/>
            <w:r>
              <w:rPr>
                <w:sz w:val="20"/>
                <w:szCs w:val="20"/>
              </w:rPr>
              <w:t xml:space="preserve"> статті про перевірку слуху, фінансування слухопротезування заст. міністра фінансів</w:t>
            </w:r>
          </w:p>
        </w:tc>
        <w:tc>
          <w:tcPr>
            <w:tcW w:w="1654" w:type="dxa"/>
          </w:tcPr>
          <w:p w:rsidR="00BB0A6B" w:rsidRDefault="00BA0AE1">
            <w:pPr>
              <w:jc w:val="center"/>
              <w:rPr>
                <w:sz w:val="20"/>
                <w:szCs w:val="20"/>
              </w:rPr>
            </w:pPr>
            <w:r>
              <w:rPr>
                <w:sz w:val="20"/>
                <w:szCs w:val="20"/>
              </w:rPr>
              <w:t>02.12.2020</w:t>
            </w:r>
          </w:p>
        </w:tc>
      </w:tr>
      <w:tr w:rsidR="00BB0A6B">
        <w:tc>
          <w:tcPr>
            <w:tcW w:w="966" w:type="dxa"/>
          </w:tcPr>
          <w:p w:rsidR="00BB0A6B" w:rsidRDefault="00BA0AE1">
            <w:pPr>
              <w:jc w:val="center"/>
              <w:rPr>
                <w:sz w:val="20"/>
                <w:szCs w:val="20"/>
              </w:rPr>
            </w:pPr>
            <w:r>
              <w:rPr>
                <w:sz w:val="20"/>
                <w:szCs w:val="20"/>
              </w:rPr>
              <w:t>8</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proofErr w:type="spellStart"/>
            <w:r>
              <w:rPr>
                <w:sz w:val="20"/>
                <w:szCs w:val="20"/>
              </w:rPr>
              <w:t>репост</w:t>
            </w:r>
            <w:proofErr w:type="spellEnd"/>
            <w:r>
              <w:rPr>
                <w:sz w:val="20"/>
                <w:szCs w:val="20"/>
              </w:rPr>
              <w:t xml:space="preserve"> статті про врятований слух дитини і чому важливо вчасно перевіряти слух</w:t>
            </w:r>
          </w:p>
        </w:tc>
        <w:tc>
          <w:tcPr>
            <w:tcW w:w="1654" w:type="dxa"/>
          </w:tcPr>
          <w:p w:rsidR="00BB0A6B" w:rsidRDefault="00BA0AE1">
            <w:pPr>
              <w:jc w:val="center"/>
              <w:rPr>
                <w:sz w:val="20"/>
                <w:szCs w:val="20"/>
              </w:rPr>
            </w:pPr>
            <w:r>
              <w:rPr>
                <w:sz w:val="20"/>
                <w:szCs w:val="20"/>
              </w:rPr>
              <w:t>04.12.2020</w:t>
            </w:r>
          </w:p>
        </w:tc>
      </w:tr>
      <w:tr w:rsidR="00BB0A6B">
        <w:tc>
          <w:tcPr>
            <w:tcW w:w="966" w:type="dxa"/>
          </w:tcPr>
          <w:p w:rsidR="00BB0A6B" w:rsidRDefault="00BA0AE1">
            <w:pPr>
              <w:jc w:val="center"/>
              <w:rPr>
                <w:sz w:val="20"/>
                <w:szCs w:val="20"/>
              </w:rPr>
            </w:pPr>
            <w:r>
              <w:rPr>
                <w:sz w:val="20"/>
                <w:szCs w:val="20"/>
              </w:rPr>
              <w:t>9</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center"/>
              <w:rPr>
                <w:sz w:val="20"/>
                <w:szCs w:val="20"/>
              </w:rPr>
            </w:pPr>
            <w:r>
              <w:rPr>
                <w:sz w:val="20"/>
                <w:szCs w:val="20"/>
              </w:rPr>
              <w:t xml:space="preserve">розміщення банеру про перевірку слуху </w:t>
            </w:r>
          </w:p>
        </w:tc>
        <w:tc>
          <w:tcPr>
            <w:tcW w:w="1654" w:type="dxa"/>
          </w:tcPr>
          <w:p w:rsidR="00BB0A6B" w:rsidRDefault="00BA0AE1">
            <w:pPr>
              <w:jc w:val="center"/>
              <w:rPr>
                <w:sz w:val="20"/>
                <w:szCs w:val="20"/>
              </w:rPr>
            </w:pPr>
            <w:r>
              <w:rPr>
                <w:sz w:val="20"/>
                <w:szCs w:val="20"/>
              </w:rPr>
              <w:t>08.12.2020</w:t>
            </w:r>
          </w:p>
        </w:tc>
      </w:tr>
      <w:tr w:rsidR="00BB0A6B">
        <w:tc>
          <w:tcPr>
            <w:tcW w:w="966" w:type="dxa"/>
          </w:tcPr>
          <w:p w:rsidR="00BB0A6B" w:rsidRDefault="00BA0AE1">
            <w:pPr>
              <w:jc w:val="center"/>
              <w:rPr>
                <w:sz w:val="20"/>
                <w:szCs w:val="20"/>
              </w:rPr>
            </w:pPr>
            <w:r>
              <w:rPr>
                <w:sz w:val="20"/>
                <w:szCs w:val="20"/>
              </w:rPr>
              <w:t>10</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r>
              <w:rPr>
                <w:sz w:val="20"/>
                <w:szCs w:val="20"/>
              </w:rPr>
              <w:t xml:space="preserve">розміщення ролику про соціальний експеримент ч.1 </w:t>
            </w:r>
          </w:p>
        </w:tc>
        <w:tc>
          <w:tcPr>
            <w:tcW w:w="1654" w:type="dxa"/>
          </w:tcPr>
          <w:p w:rsidR="00BB0A6B" w:rsidRDefault="00BA0AE1">
            <w:pPr>
              <w:jc w:val="center"/>
              <w:rPr>
                <w:sz w:val="20"/>
                <w:szCs w:val="20"/>
              </w:rPr>
            </w:pPr>
            <w:r>
              <w:rPr>
                <w:sz w:val="20"/>
                <w:szCs w:val="20"/>
              </w:rPr>
              <w:t>21.12.2020</w:t>
            </w:r>
          </w:p>
        </w:tc>
      </w:tr>
      <w:tr w:rsidR="00BB0A6B">
        <w:tc>
          <w:tcPr>
            <w:tcW w:w="966" w:type="dxa"/>
          </w:tcPr>
          <w:p w:rsidR="00BB0A6B" w:rsidRDefault="00BA0AE1">
            <w:pPr>
              <w:jc w:val="center"/>
              <w:rPr>
                <w:sz w:val="20"/>
                <w:szCs w:val="20"/>
              </w:rPr>
            </w:pPr>
            <w:r>
              <w:rPr>
                <w:sz w:val="20"/>
                <w:szCs w:val="20"/>
              </w:rPr>
              <w:t>11</w:t>
            </w:r>
          </w:p>
        </w:tc>
        <w:tc>
          <w:tcPr>
            <w:tcW w:w="2078" w:type="dxa"/>
          </w:tcPr>
          <w:p w:rsidR="00BB0A6B" w:rsidRDefault="00BA0AE1">
            <w:pPr>
              <w:jc w:val="center"/>
              <w:rPr>
                <w:sz w:val="20"/>
                <w:szCs w:val="20"/>
              </w:rPr>
            </w:pPr>
            <w:r>
              <w:rPr>
                <w:sz w:val="20"/>
                <w:szCs w:val="20"/>
              </w:rPr>
              <w:t xml:space="preserve">соціальна мережа </w:t>
            </w:r>
            <w:proofErr w:type="spellStart"/>
            <w:r>
              <w:rPr>
                <w:sz w:val="20"/>
                <w:szCs w:val="20"/>
              </w:rPr>
              <w:t>Фейсбук</w:t>
            </w:r>
            <w:proofErr w:type="spellEnd"/>
            <w:r>
              <w:rPr>
                <w:sz w:val="20"/>
                <w:szCs w:val="20"/>
              </w:rPr>
              <w:t xml:space="preserve"> </w:t>
            </w:r>
          </w:p>
        </w:tc>
        <w:tc>
          <w:tcPr>
            <w:tcW w:w="3553" w:type="dxa"/>
          </w:tcPr>
          <w:p w:rsidR="00BB0A6B" w:rsidRDefault="00BA0AE1">
            <w:pPr>
              <w:jc w:val="center"/>
              <w:rPr>
                <w:sz w:val="20"/>
                <w:szCs w:val="20"/>
              </w:rPr>
            </w:pPr>
            <w:r>
              <w:rPr>
                <w:sz w:val="20"/>
                <w:szCs w:val="20"/>
              </w:rPr>
              <w:t xml:space="preserve">всеукраїнський </w:t>
            </w:r>
          </w:p>
        </w:tc>
        <w:tc>
          <w:tcPr>
            <w:tcW w:w="1701" w:type="dxa"/>
          </w:tcPr>
          <w:p w:rsidR="00BB0A6B" w:rsidRDefault="00BA0AE1">
            <w:pPr>
              <w:jc w:val="both"/>
              <w:rPr>
                <w:sz w:val="20"/>
                <w:szCs w:val="20"/>
              </w:rPr>
            </w:pPr>
            <w:proofErr w:type="spellStart"/>
            <w:r>
              <w:rPr>
                <w:sz w:val="20"/>
                <w:szCs w:val="20"/>
              </w:rPr>
              <w:t>репост</w:t>
            </w:r>
            <w:proofErr w:type="spellEnd"/>
            <w:r>
              <w:rPr>
                <w:sz w:val="20"/>
                <w:szCs w:val="20"/>
              </w:rPr>
              <w:t xml:space="preserve"> сюжету </w:t>
            </w:r>
            <w:proofErr w:type="spellStart"/>
            <w:r>
              <w:rPr>
                <w:sz w:val="20"/>
                <w:szCs w:val="20"/>
              </w:rPr>
              <w:t>тсн</w:t>
            </w:r>
            <w:proofErr w:type="spellEnd"/>
            <w:r>
              <w:rPr>
                <w:sz w:val="20"/>
                <w:szCs w:val="20"/>
              </w:rPr>
              <w:t xml:space="preserve"> 1+1 про можливість почути знову</w:t>
            </w:r>
          </w:p>
        </w:tc>
        <w:tc>
          <w:tcPr>
            <w:tcW w:w="1654" w:type="dxa"/>
          </w:tcPr>
          <w:p w:rsidR="00BB0A6B" w:rsidRDefault="00BA0AE1">
            <w:pPr>
              <w:jc w:val="center"/>
              <w:rPr>
                <w:sz w:val="20"/>
                <w:szCs w:val="20"/>
              </w:rPr>
            </w:pPr>
            <w:r>
              <w:rPr>
                <w:sz w:val="20"/>
                <w:szCs w:val="20"/>
              </w:rPr>
              <w:t>29.12.2020</w:t>
            </w:r>
          </w:p>
        </w:tc>
      </w:tr>
    </w:tbl>
    <w:p w:rsidR="00BB0A6B" w:rsidRDefault="00BB0A6B">
      <w:pPr>
        <w:rPr>
          <w:sz w:val="26"/>
          <w:szCs w:val="26"/>
        </w:rPr>
      </w:pPr>
    </w:p>
    <w:p w:rsidR="00BB0A6B" w:rsidRDefault="00BA0AE1">
      <w:pPr>
        <w:rPr>
          <w:sz w:val="26"/>
          <w:szCs w:val="26"/>
        </w:rPr>
      </w:pPr>
      <w:r>
        <w:rPr>
          <w:sz w:val="26"/>
          <w:szCs w:val="26"/>
        </w:rPr>
        <w:t xml:space="preserve">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 </w:t>
      </w:r>
    </w:p>
    <w:p w:rsidR="00BB0A6B" w:rsidRDefault="00BB0A6B">
      <w:pPr>
        <w:rPr>
          <w:sz w:val="26"/>
          <w:szCs w:val="26"/>
        </w:rPr>
      </w:pPr>
    </w:p>
    <w:p w:rsidR="00BB0A6B" w:rsidRDefault="00BA0AE1">
      <w:pPr>
        <w:ind w:right="33" w:hanging="2"/>
        <w:jc w:val="both"/>
        <w:rPr>
          <w:sz w:val="26"/>
          <w:szCs w:val="26"/>
        </w:rPr>
      </w:pPr>
      <w:r>
        <w:rPr>
          <w:sz w:val="24"/>
          <w:szCs w:val="24"/>
        </w:rPr>
        <w:t xml:space="preserve">Виготовлений ролик розміщено для трансляції на сторінках у соціальних мережах </w:t>
      </w:r>
      <w:proofErr w:type="spellStart"/>
      <w:r>
        <w:rPr>
          <w:sz w:val="24"/>
          <w:szCs w:val="24"/>
        </w:rPr>
        <w:t>Instagram</w:t>
      </w:r>
      <w:proofErr w:type="spellEnd"/>
      <w:r>
        <w:rPr>
          <w:sz w:val="24"/>
          <w:szCs w:val="24"/>
        </w:rPr>
        <w:t xml:space="preserve">, </w:t>
      </w:r>
      <w:proofErr w:type="spellStart"/>
      <w:r>
        <w:rPr>
          <w:sz w:val="24"/>
          <w:szCs w:val="24"/>
        </w:rPr>
        <w:t>Facebook</w:t>
      </w:r>
      <w:proofErr w:type="spellEnd"/>
      <w:r>
        <w:rPr>
          <w:sz w:val="24"/>
          <w:szCs w:val="24"/>
        </w:rPr>
        <w:t xml:space="preserve">, каналі спілки в </w:t>
      </w:r>
      <w:proofErr w:type="spellStart"/>
      <w:r>
        <w:rPr>
          <w:sz w:val="24"/>
          <w:szCs w:val="24"/>
        </w:rPr>
        <w:t>YouTube</w:t>
      </w:r>
      <w:proofErr w:type="spellEnd"/>
      <w:r>
        <w:rPr>
          <w:sz w:val="24"/>
          <w:szCs w:val="24"/>
        </w:rPr>
        <w:t xml:space="preserve">, сайті спілки і такий ролик буде доступний для перегляду  необмеженому колу осіб, необмежений час. Перегляд відеоролику спонукатиме перевіряти слух, прищеплюватиме культуру перевірки слуху, формуватиме толерантне відношення до осіб з втратою слуху, запобігатиме інвалідності внаслідок втрати слуху. Отримано висновок  Національної ради України з питань телебачення і радіомовлення про те, що ролик відповідає вимогам соціальної реклами, ролик розміщено на каналах  UA: Перший та UA: Культура у період з 27.11.2020 по 31.12.2020 року. На регіональних каналах UA: Перший  </w:t>
      </w:r>
      <w:r>
        <w:rPr>
          <w:sz w:val="24"/>
          <w:szCs w:val="24"/>
        </w:rPr>
        <w:lastRenderedPageBreak/>
        <w:t>ролик транслювався у якості соціальної реклами у період з 28.11.2020 по 31.12.2020 року.  Наразі йдуть перемовини з іншими національними каналами про трансляцію ролику у якості соціальної реклами.</w:t>
      </w:r>
      <w:r>
        <w:rPr>
          <w:sz w:val="16"/>
          <w:szCs w:val="16"/>
        </w:rPr>
        <w:t xml:space="preserve"> </w:t>
      </w:r>
      <w:r>
        <w:rPr>
          <w:sz w:val="24"/>
          <w:szCs w:val="24"/>
        </w:rPr>
        <w:t xml:space="preserve">є умовою для трансляції відеоролику на національних та регіональних телеканалах. Така трансляція ролика забезпечила охоплення суспільства, населення України, яке переглядає телебачення.  Аудиторією телебачення є люди старшого віку 45 +. Тому показ відеоролика для такої категорії людей через телебачення є найбільш оптимальним, оскільки вони довіряють саме такому джерелу інформації. Соціальною мережею </w:t>
      </w:r>
      <w:proofErr w:type="spellStart"/>
      <w:r>
        <w:rPr>
          <w:sz w:val="24"/>
          <w:szCs w:val="24"/>
        </w:rPr>
        <w:t>Facebook</w:t>
      </w:r>
      <w:proofErr w:type="spellEnd"/>
      <w:r>
        <w:rPr>
          <w:sz w:val="24"/>
          <w:szCs w:val="24"/>
        </w:rPr>
        <w:t xml:space="preserve"> в Україні користується 31% (орієнтовно 12 млн. користувачів) населення. Охоплення </w:t>
      </w:r>
      <w:proofErr w:type="spellStart"/>
      <w:r>
        <w:rPr>
          <w:sz w:val="24"/>
          <w:szCs w:val="24"/>
        </w:rPr>
        <w:t>підписників</w:t>
      </w:r>
      <w:proofErr w:type="spellEnd"/>
      <w:r>
        <w:rPr>
          <w:sz w:val="24"/>
          <w:szCs w:val="24"/>
        </w:rPr>
        <w:t xml:space="preserve"> соціальних сторінок передбачає поширення ними відеоролику, що призведе до збільшення переглядів і переходів на сайт для отримання детальної інформації. </w:t>
      </w:r>
      <w:proofErr w:type="spellStart"/>
      <w:r>
        <w:rPr>
          <w:sz w:val="24"/>
          <w:szCs w:val="24"/>
        </w:rPr>
        <w:t>Підписники</w:t>
      </w:r>
      <w:proofErr w:type="spellEnd"/>
      <w:r>
        <w:rPr>
          <w:sz w:val="24"/>
          <w:szCs w:val="24"/>
        </w:rPr>
        <w:t xml:space="preserve"> сторінки поширювали ролик у групах по регіонам. Перегляд і поширення ролику запустило формування культури перевірки слуху, толерантного ставлення до </w:t>
      </w:r>
      <w:proofErr w:type="spellStart"/>
      <w:r>
        <w:rPr>
          <w:sz w:val="24"/>
          <w:szCs w:val="24"/>
        </w:rPr>
        <w:t>нечуючих</w:t>
      </w:r>
      <w:proofErr w:type="spellEnd"/>
      <w:r>
        <w:rPr>
          <w:sz w:val="24"/>
          <w:szCs w:val="24"/>
        </w:rPr>
        <w:t xml:space="preserve">, спонукає глядача перевірити слух або задуматись над наслідками втрати слуху. Це забезпечує загальнодержавний рівень виконання проекту та участь у проекті представників з усіх </w:t>
      </w:r>
      <w:proofErr w:type="spellStart"/>
      <w:r>
        <w:rPr>
          <w:sz w:val="24"/>
          <w:szCs w:val="24"/>
        </w:rPr>
        <w:t>регіонів.Розміщений</w:t>
      </w:r>
      <w:proofErr w:type="spellEnd"/>
      <w:r>
        <w:rPr>
          <w:sz w:val="24"/>
          <w:szCs w:val="24"/>
        </w:rPr>
        <w:t xml:space="preserve"> на сайті спілки відеоролик дає змогу висвічувати сайт у пошукових системах інтернету. Користувачі Інтернету, які шукають інформацію у  пошукових системах  про втрату слуху, слухопротезування, зможуть переходити на сайт і переглядати ролик та іншу інформацію. Це допомагає проекту забезпечити загальнодержавний рівень.</w:t>
      </w:r>
    </w:p>
    <w:p w:rsidR="00BB0A6B" w:rsidRDefault="00BB0A6B">
      <w:pPr>
        <w:rPr>
          <w:sz w:val="26"/>
          <w:szCs w:val="26"/>
        </w:rPr>
      </w:pPr>
    </w:p>
    <w:p w:rsidR="00BB0A6B" w:rsidRDefault="00BA0AE1">
      <w:pPr>
        <w:rPr>
          <w:sz w:val="26"/>
          <w:szCs w:val="26"/>
        </w:rPr>
      </w:pPr>
      <w:r>
        <w:rPr>
          <w:sz w:val="26"/>
          <w:szCs w:val="26"/>
        </w:rPr>
        <w:t>11. Інформація щодо поширення позитивного досвіду в процесі реалізації програми (проекту, заходу)</w:t>
      </w:r>
    </w:p>
    <w:p w:rsidR="00BB0A6B" w:rsidRDefault="00BA0AE1">
      <w:pPr>
        <w:ind w:right="33" w:hanging="2"/>
        <w:jc w:val="both"/>
        <w:rPr>
          <w:sz w:val="26"/>
          <w:szCs w:val="26"/>
        </w:rPr>
      </w:pPr>
      <w:r>
        <w:rPr>
          <w:sz w:val="24"/>
          <w:szCs w:val="24"/>
        </w:rPr>
        <w:t xml:space="preserve">Отримано досвід виготовлення ролику, розміщення для трансляції на сторінках у соціальних мережах </w:t>
      </w:r>
      <w:proofErr w:type="spellStart"/>
      <w:r>
        <w:rPr>
          <w:sz w:val="24"/>
          <w:szCs w:val="24"/>
        </w:rPr>
        <w:t>Instagram</w:t>
      </w:r>
      <w:proofErr w:type="spellEnd"/>
      <w:r>
        <w:rPr>
          <w:sz w:val="24"/>
          <w:szCs w:val="24"/>
        </w:rPr>
        <w:t xml:space="preserve">, </w:t>
      </w:r>
      <w:proofErr w:type="spellStart"/>
      <w:r>
        <w:rPr>
          <w:sz w:val="24"/>
          <w:szCs w:val="24"/>
        </w:rPr>
        <w:t>Facebook</w:t>
      </w:r>
      <w:proofErr w:type="spellEnd"/>
      <w:r>
        <w:rPr>
          <w:sz w:val="24"/>
          <w:szCs w:val="24"/>
        </w:rPr>
        <w:t xml:space="preserve">, каналі спілки в </w:t>
      </w:r>
      <w:proofErr w:type="spellStart"/>
      <w:r>
        <w:rPr>
          <w:sz w:val="24"/>
          <w:szCs w:val="24"/>
        </w:rPr>
        <w:t>YouTube</w:t>
      </w:r>
      <w:proofErr w:type="spellEnd"/>
      <w:r>
        <w:rPr>
          <w:sz w:val="24"/>
          <w:szCs w:val="24"/>
        </w:rPr>
        <w:t xml:space="preserve">, сайті спілки. Перегляд відеоролику спонукає перевіряти слух, прищеплює культуру перевірки слуху, формує толерантне відношення до осіб з втратою слуху, запобігає інвалідності внаслідок втрати слуху. Здобуто  знання щодо правил і вимог </w:t>
      </w:r>
      <w:proofErr w:type="spellStart"/>
      <w:r>
        <w:rPr>
          <w:sz w:val="24"/>
          <w:szCs w:val="24"/>
        </w:rPr>
        <w:t>отриання</w:t>
      </w:r>
      <w:proofErr w:type="spellEnd"/>
      <w:r>
        <w:rPr>
          <w:sz w:val="24"/>
          <w:szCs w:val="24"/>
        </w:rPr>
        <w:t xml:space="preserve"> </w:t>
      </w:r>
      <w:proofErr w:type="spellStart"/>
      <w:r>
        <w:rPr>
          <w:sz w:val="24"/>
          <w:szCs w:val="24"/>
        </w:rPr>
        <w:t>висновоку</w:t>
      </w:r>
      <w:proofErr w:type="spellEnd"/>
      <w:r>
        <w:rPr>
          <w:sz w:val="24"/>
          <w:szCs w:val="24"/>
        </w:rPr>
        <w:t xml:space="preserve">  Національної ради України з питань телебачення і радіомовлення про те, що ролик відповідає вимогам соціальної реклами.  Здобуто навики налагодження співпраці з </w:t>
      </w:r>
      <w:proofErr w:type="spellStart"/>
      <w:r>
        <w:rPr>
          <w:sz w:val="24"/>
          <w:szCs w:val="24"/>
        </w:rPr>
        <w:t>з</w:t>
      </w:r>
      <w:proofErr w:type="spellEnd"/>
      <w:r>
        <w:rPr>
          <w:sz w:val="24"/>
          <w:szCs w:val="24"/>
        </w:rPr>
        <w:t xml:space="preserve"> національними каналами. Зокрема, ролик розміщено на каналах  UA: Перший та UA: Культура у період з 27.11.2020 по 31.12.2020 року. На регіональних каналах UA: Перший  ролик транслювався у якості соціальної реклами у період з 28.11.2020 по 31.12.2020 року. Завдяки трансляції ролику на каналах UA: Перший та UA: Культура охоплено близько 700 тис глядачів.  Наразі йдуть перемовини з іншими національними каналами про трансляцію ролику у якості соціальної реклами. Така трансляція ролика забезпечує охоплення суспільства, населення України, яке переглядає телебачення.  Аудиторією телебачення є люди старшого віку 45 +. Тому показ відеоролика для такої категорії людей через телебачення є найбільш оптимальним, оскільки вони довіряють саме такому джерелу інформації. Соціальною мережею </w:t>
      </w:r>
      <w:proofErr w:type="spellStart"/>
      <w:r>
        <w:rPr>
          <w:sz w:val="24"/>
          <w:szCs w:val="24"/>
        </w:rPr>
        <w:t>Facebook</w:t>
      </w:r>
      <w:proofErr w:type="spellEnd"/>
      <w:r>
        <w:rPr>
          <w:sz w:val="24"/>
          <w:szCs w:val="24"/>
        </w:rPr>
        <w:t xml:space="preserve"> в Україні користується 31% (орієнтовно 12 млн. користувачів) населення. Охоплення </w:t>
      </w:r>
      <w:proofErr w:type="spellStart"/>
      <w:r>
        <w:rPr>
          <w:sz w:val="24"/>
          <w:szCs w:val="24"/>
        </w:rPr>
        <w:t>підписників</w:t>
      </w:r>
      <w:proofErr w:type="spellEnd"/>
      <w:r>
        <w:rPr>
          <w:sz w:val="24"/>
          <w:szCs w:val="24"/>
        </w:rPr>
        <w:t xml:space="preserve"> соціальних сторінок передбачає поширення ними відеоролику, що призведе до збільшення переглядів і переходів на сайт для отримання детальної інформації. </w:t>
      </w:r>
      <w:proofErr w:type="spellStart"/>
      <w:r>
        <w:rPr>
          <w:sz w:val="24"/>
          <w:szCs w:val="24"/>
        </w:rPr>
        <w:t>Підписники</w:t>
      </w:r>
      <w:proofErr w:type="spellEnd"/>
      <w:r>
        <w:rPr>
          <w:sz w:val="24"/>
          <w:szCs w:val="24"/>
        </w:rPr>
        <w:t xml:space="preserve"> сторінки поширювали ролик у групах по регіонам. При сплаченому  контенті соціальної сторінки </w:t>
      </w:r>
      <w:proofErr w:type="spellStart"/>
      <w:r>
        <w:rPr>
          <w:sz w:val="24"/>
          <w:szCs w:val="24"/>
        </w:rPr>
        <w:t>Facebook</w:t>
      </w:r>
      <w:proofErr w:type="spellEnd"/>
      <w:r>
        <w:rPr>
          <w:sz w:val="24"/>
          <w:szCs w:val="24"/>
        </w:rPr>
        <w:t xml:space="preserve"> ролик переглянуло більше 80 тис людей. Перегляд і поширення ролику запустило формування культури перевірки слуху, толерантного ставлення до </w:t>
      </w:r>
      <w:proofErr w:type="spellStart"/>
      <w:r>
        <w:rPr>
          <w:sz w:val="24"/>
          <w:szCs w:val="24"/>
        </w:rPr>
        <w:t>нечуючих</w:t>
      </w:r>
      <w:proofErr w:type="spellEnd"/>
      <w:r>
        <w:rPr>
          <w:sz w:val="24"/>
          <w:szCs w:val="24"/>
        </w:rPr>
        <w:t xml:space="preserve">, спонукає глядача перевірити слух або задуматись над наслідками втрати слуху. Це забезпечує загальнодержавний рівень виконання проекту та участь у проекті представників з усіх регіонів. Ролик користувачами соціальної мережі був розповсюджений у більше ніж 50 групах соціальної мережі  </w:t>
      </w:r>
      <w:proofErr w:type="spellStart"/>
      <w:r>
        <w:rPr>
          <w:sz w:val="24"/>
          <w:szCs w:val="24"/>
        </w:rPr>
        <w:t>Facebook</w:t>
      </w:r>
      <w:proofErr w:type="spellEnd"/>
      <w:r>
        <w:rPr>
          <w:sz w:val="24"/>
          <w:szCs w:val="24"/>
        </w:rPr>
        <w:t xml:space="preserve"> з усіх регіонів України, орієнтовна кількість всіх  учасників груп соціальної мережі </w:t>
      </w:r>
      <w:proofErr w:type="spellStart"/>
      <w:r>
        <w:rPr>
          <w:sz w:val="24"/>
          <w:szCs w:val="24"/>
        </w:rPr>
        <w:t>Facebook</w:t>
      </w:r>
      <w:proofErr w:type="spellEnd"/>
      <w:r>
        <w:rPr>
          <w:sz w:val="24"/>
          <w:szCs w:val="24"/>
        </w:rPr>
        <w:t xml:space="preserve"> становить більше 500 </w:t>
      </w:r>
      <w:proofErr w:type="spellStart"/>
      <w:r>
        <w:rPr>
          <w:sz w:val="24"/>
          <w:szCs w:val="24"/>
        </w:rPr>
        <w:t>тис.осіб</w:t>
      </w:r>
      <w:proofErr w:type="spellEnd"/>
      <w:r>
        <w:rPr>
          <w:sz w:val="24"/>
          <w:szCs w:val="24"/>
        </w:rPr>
        <w:t xml:space="preserve">. Розміщений на сайті спілки відеоролик дає змогу висвічувати сайт у пошукових системах інтернету. Користувачі Інтернету, які шукають інформацію у  пошукових системах  про втрату слуху, слухопротезування, зможуть переходити на сайт і переглядати ролик та іншу інформацію. Це допомагає проекту забезпечити загальнодержавний рівень. Сайт з моменту поширення ролику відвідало більше 1400 осіб, користувачі інтернету 10 країн відвідали веб сторінку спілки. Середня тривалість сенсу з сайтом становила 1 хвилину. Найчастіше відвідувачі сайту переглядали інформацію з осередками слуху і де їх знайти в Україні, кількість </w:t>
      </w:r>
      <w:proofErr w:type="spellStart"/>
      <w:r>
        <w:rPr>
          <w:sz w:val="24"/>
          <w:szCs w:val="24"/>
        </w:rPr>
        <w:t>кліків</w:t>
      </w:r>
      <w:proofErr w:type="spellEnd"/>
      <w:r>
        <w:rPr>
          <w:sz w:val="24"/>
          <w:szCs w:val="24"/>
        </w:rPr>
        <w:t xml:space="preserve"> </w:t>
      </w:r>
      <w:r>
        <w:rPr>
          <w:sz w:val="24"/>
          <w:szCs w:val="24"/>
        </w:rPr>
        <w:lastRenderedPageBreak/>
        <w:t xml:space="preserve">на розділі осередки слуху становила більше 400 </w:t>
      </w:r>
      <w:proofErr w:type="spellStart"/>
      <w:r>
        <w:rPr>
          <w:sz w:val="24"/>
          <w:szCs w:val="24"/>
        </w:rPr>
        <w:t>кліків</w:t>
      </w:r>
      <w:proofErr w:type="spellEnd"/>
      <w:r>
        <w:rPr>
          <w:sz w:val="24"/>
          <w:szCs w:val="24"/>
        </w:rPr>
        <w:t xml:space="preserve">, що свідчить що така кількість осіб скористалась інформацією про розташування осередків перевірки  слуху в своєму регіоні. </w:t>
      </w:r>
    </w:p>
    <w:p w:rsidR="00BB0A6B" w:rsidRDefault="00BB0A6B">
      <w:pPr>
        <w:rPr>
          <w:sz w:val="26"/>
          <w:szCs w:val="26"/>
        </w:rPr>
      </w:pPr>
    </w:p>
    <w:p w:rsidR="00BB0A6B" w:rsidRDefault="00BB0A6B">
      <w:pPr>
        <w:rPr>
          <w:sz w:val="26"/>
          <w:szCs w:val="26"/>
        </w:rPr>
      </w:pPr>
    </w:p>
    <w:p w:rsidR="00BB0A6B" w:rsidRDefault="00BA0AE1">
      <w:pPr>
        <w:rPr>
          <w:sz w:val="26"/>
          <w:szCs w:val="26"/>
        </w:rPr>
      </w:pPr>
      <w:r>
        <w:rPr>
          <w:sz w:val="26"/>
          <w:szCs w:val="26"/>
        </w:rPr>
        <w:t>12. Видання та розповсюдження інформаційно-методичних матеріалів</w:t>
      </w:r>
    </w:p>
    <w:p w:rsidR="00BB0A6B" w:rsidRDefault="00BB0A6B">
      <w:pPr>
        <w:jc w:val="center"/>
        <w:rPr>
          <w:sz w:val="20"/>
          <w:szCs w:val="20"/>
        </w:rPr>
      </w:pPr>
    </w:p>
    <w:tbl>
      <w:tblPr>
        <w:tblStyle w:val="aff0"/>
        <w:tblW w:w="98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1"/>
        <w:gridCol w:w="1848"/>
        <w:gridCol w:w="1842"/>
        <w:gridCol w:w="1294"/>
        <w:gridCol w:w="2082"/>
      </w:tblGrid>
      <w:tr w:rsidR="00BB0A6B">
        <w:tc>
          <w:tcPr>
            <w:tcW w:w="710" w:type="dxa"/>
            <w:vAlign w:val="center"/>
          </w:tcPr>
          <w:p w:rsidR="00BB0A6B" w:rsidRDefault="00BA0AE1">
            <w:pPr>
              <w:ind w:left="-246" w:right="-195"/>
              <w:jc w:val="center"/>
              <w:rPr>
                <w:sz w:val="24"/>
                <w:szCs w:val="24"/>
              </w:rPr>
            </w:pPr>
            <w:r>
              <w:rPr>
                <w:sz w:val="24"/>
                <w:szCs w:val="24"/>
              </w:rPr>
              <w:t>№ з/п</w:t>
            </w:r>
          </w:p>
        </w:tc>
        <w:tc>
          <w:tcPr>
            <w:tcW w:w="2121" w:type="dxa"/>
            <w:vAlign w:val="center"/>
          </w:tcPr>
          <w:p w:rsidR="00BB0A6B" w:rsidRDefault="00BA0AE1">
            <w:pPr>
              <w:jc w:val="center"/>
              <w:rPr>
                <w:sz w:val="24"/>
                <w:szCs w:val="24"/>
              </w:rPr>
            </w:pPr>
            <w:r>
              <w:rPr>
                <w:sz w:val="24"/>
                <w:szCs w:val="24"/>
              </w:rPr>
              <w:t>Види інформаційно-методичних матеріалів</w:t>
            </w:r>
          </w:p>
        </w:tc>
        <w:tc>
          <w:tcPr>
            <w:tcW w:w="1848" w:type="dxa"/>
            <w:vAlign w:val="center"/>
          </w:tcPr>
          <w:p w:rsidR="00BB0A6B" w:rsidRDefault="00BA0AE1">
            <w:pPr>
              <w:jc w:val="center"/>
              <w:rPr>
                <w:sz w:val="24"/>
                <w:szCs w:val="24"/>
              </w:rPr>
            </w:pPr>
            <w:r>
              <w:rPr>
                <w:sz w:val="24"/>
                <w:szCs w:val="24"/>
              </w:rPr>
              <w:t>Назви інформаційно-методичних матеріалів</w:t>
            </w:r>
          </w:p>
        </w:tc>
        <w:tc>
          <w:tcPr>
            <w:tcW w:w="1842" w:type="dxa"/>
            <w:vAlign w:val="center"/>
          </w:tcPr>
          <w:p w:rsidR="00BB0A6B" w:rsidRDefault="00BA0AE1">
            <w:pPr>
              <w:jc w:val="center"/>
              <w:rPr>
                <w:sz w:val="24"/>
                <w:szCs w:val="24"/>
              </w:rPr>
            </w:pPr>
            <w:r>
              <w:rPr>
                <w:sz w:val="24"/>
                <w:szCs w:val="24"/>
              </w:rPr>
              <w:t>Спрямованість</w:t>
            </w:r>
          </w:p>
        </w:tc>
        <w:tc>
          <w:tcPr>
            <w:tcW w:w="1294" w:type="dxa"/>
            <w:vAlign w:val="center"/>
          </w:tcPr>
          <w:p w:rsidR="00BB0A6B" w:rsidRDefault="00BA0AE1">
            <w:pPr>
              <w:jc w:val="center"/>
              <w:rPr>
                <w:sz w:val="24"/>
                <w:szCs w:val="24"/>
              </w:rPr>
            </w:pPr>
            <w:r>
              <w:rPr>
                <w:sz w:val="24"/>
                <w:szCs w:val="24"/>
              </w:rPr>
              <w:t>Кількість</w:t>
            </w:r>
          </w:p>
        </w:tc>
        <w:tc>
          <w:tcPr>
            <w:tcW w:w="2082" w:type="dxa"/>
            <w:vAlign w:val="center"/>
          </w:tcPr>
          <w:p w:rsidR="00BB0A6B" w:rsidRDefault="00BA0AE1">
            <w:pPr>
              <w:jc w:val="center"/>
              <w:rPr>
                <w:sz w:val="24"/>
                <w:szCs w:val="24"/>
              </w:rPr>
            </w:pPr>
            <w:r>
              <w:rPr>
                <w:sz w:val="24"/>
                <w:szCs w:val="24"/>
              </w:rPr>
              <w:t>Місце розповсюдження та категорії населення, які їх отримали</w:t>
            </w:r>
          </w:p>
        </w:tc>
      </w:tr>
      <w:tr w:rsidR="00BB0A6B">
        <w:trPr>
          <w:trHeight w:val="70"/>
        </w:trPr>
        <w:tc>
          <w:tcPr>
            <w:tcW w:w="710" w:type="dxa"/>
          </w:tcPr>
          <w:p w:rsidR="00BB0A6B" w:rsidRDefault="00BA0AE1">
            <w:pPr>
              <w:jc w:val="center"/>
              <w:rPr>
                <w:sz w:val="20"/>
                <w:szCs w:val="20"/>
              </w:rPr>
            </w:pPr>
            <w:r>
              <w:rPr>
                <w:sz w:val="20"/>
                <w:szCs w:val="20"/>
              </w:rPr>
              <w:t>1</w:t>
            </w:r>
          </w:p>
        </w:tc>
        <w:tc>
          <w:tcPr>
            <w:tcW w:w="2121" w:type="dxa"/>
          </w:tcPr>
          <w:p w:rsidR="00BB0A6B" w:rsidRDefault="00BA0AE1">
            <w:pPr>
              <w:jc w:val="center"/>
              <w:rPr>
                <w:sz w:val="20"/>
                <w:szCs w:val="20"/>
              </w:rPr>
            </w:pPr>
            <w:r>
              <w:rPr>
                <w:sz w:val="20"/>
                <w:szCs w:val="20"/>
              </w:rPr>
              <w:t>2</w:t>
            </w:r>
          </w:p>
        </w:tc>
        <w:tc>
          <w:tcPr>
            <w:tcW w:w="1848" w:type="dxa"/>
          </w:tcPr>
          <w:p w:rsidR="00BB0A6B" w:rsidRDefault="00BA0AE1">
            <w:pPr>
              <w:jc w:val="center"/>
              <w:rPr>
                <w:sz w:val="20"/>
                <w:szCs w:val="20"/>
              </w:rPr>
            </w:pPr>
            <w:r>
              <w:rPr>
                <w:sz w:val="20"/>
                <w:szCs w:val="20"/>
              </w:rPr>
              <w:t>3</w:t>
            </w:r>
          </w:p>
        </w:tc>
        <w:tc>
          <w:tcPr>
            <w:tcW w:w="1842" w:type="dxa"/>
          </w:tcPr>
          <w:p w:rsidR="00BB0A6B" w:rsidRDefault="00BA0AE1">
            <w:pPr>
              <w:jc w:val="center"/>
              <w:rPr>
                <w:sz w:val="20"/>
                <w:szCs w:val="20"/>
              </w:rPr>
            </w:pPr>
            <w:r>
              <w:rPr>
                <w:sz w:val="20"/>
                <w:szCs w:val="20"/>
              </w:rPr>
              <w:t>4</w:t>
            </w:r>
          </w:p>
        </w:tc>
        <w:tc>
          <w:tcPr>
            <w:tcW w:w="1294" w:type="dxa"/>
          </w:tcPr>
          <w:p w:rsidR="00BB0A6B" w:rsidRDefault="00BA0AE1">
            <w:pPr>
              <w:jc w:val="center"/>
              <w:rPr>
                <w:sz w:val="20"/>
                <w:szCs w:val="20"/>
              </w:rPr>
            </w:pPr>
            <w:r>
              <w:rPr>
                <w:sz w:val="20"/>
                <w:szCs w:val="20"/>
              </w:rPr>
              <w:t>5</w:t>
            </w:r>
          </w:p>
        </w:tc>
        <w:tc>
          <w:tcPr>
            <w:tcW w:w="2082" w:type="dxa"/>
          </w:tcPr>
          <w:p w:rsidR="00BB0A6B" w:rsidRDefault="00BA0AE1">
            <w:pPr>
              <w:jc w:val="center"/>
              <w:rPr>
                <w:sz w:val="20"/>
                <w:szCs w:val="20"/>
              </w:rPr>
            </w:pPr>
            <w:r>
              <w:rPr>
                <w:sz w:val="20"/>
                <w:szCs w:val="20"/>
              </w:rPr>
              <w:t>6</w:t>
            </w:r>
          </w:p>
        </w:tc>
      </w:tr>
    </w:tbl>
    <w:p w:rsidR="00BB0A6B" w:rsidRDefault="00BB0A6B">
      <w:pPr>
        <w:jc w:val="center"/>
        <w:rPr>
          <w:sz w:val="26"/>
          <w:szCs w:val="26"/>
        </w:rPr>
      </w:pPr>
    </w:p>
    <w:p w:rsidR="00BB0A6B" w:rsidRDefault="00BA0AE1">
      <w:pPr>
        <w:jc w:val="both"/>
        <w:rPr>
          <w:sz w:val="26"/>
          <w:szCs w:val="26"/>
        </w:rPr>
      </w:pPr>
      <w:r>
        <w:rPr>
          <w:sz w:val="26"/>
          <w:szCs w:val="26"/>
        </w:rPr>
        <w:t xml:space="preserve">10. Перелік додаткових матеріалів (за наявності) 1. Публікації- </w:t>
      </w:r>
      <w:r w:rsidR="004C170B">
        <w:rPr>
          <w:sz w:val="26"/>
          <w:szCs w:val="26"/>
        </w:rPr>
        <w:t>3</w:t>
      </w:r>
      <w:r>
        <w:rPr>
          <w:sz w:val="26"/>
          <w:szCs w:val="26"/>
        </w:rPr>
        <w:t xml:space="preserve">арк; 2. Лист від Національна суспільна телерадіокомпанія України - 1 </w:t>
      </w:r>
      <w:proofErr w:type="spellStart"/>
      <w:r>
        <w:rPr>
          <w:sz w:val="26"/>
          <w:szCs w:val="26"/>
        </w:rPr>
        <w:t>арк</w:t>
      </w:r>
      <w:proofErr w:type="spellEnd"/>
      <w:r>
        <w:rPr>
          <w:sz w:val="26"/>
          <w:szCs w:val="26"/>
        </w:rPr>
        <w:t>; 3. Копія висновку Нацради- 1 арк.</w:t>
      </w:r>
      <w:r w:rsidR="004C170B">
        <w:rPr>
          <w:sz w:val="26"/>
          <w:szCs w:val="26"/>
        </w:rPr>
        <w:t xml:space="preserve">4. Копія листів до ГО «Спілка кінотеатрів України»-2 </w:t>
      </w:r>
      <w:proofErr w:type="spellStart"/>
      <w:r w:rsidR="004C170B">
        <w:rPr>
          <w:sz w:val="26"/>
          <w:szCs w:val="26"/>
        </w:rPr>
        <w:t>арк</w:t>
      </w:r>
      <w:proofErr w:type="spellEnd"/>
      <w:r w:rsidR="004C170B">
        <w:rPr>
          <w:sz w:val="26"/>
          <w:szCs w:val="26"/>
        </w:rPr>
        <w:t>.</w:t>
      </w:r>
    </w:p>
    <w:p w:rsidR="00BB0A6B" w:rsidRDefault="00BB0A6B">
      <w:pPr>
        <w:jc w:val="both"/>
        <w:rPr>
          <w:sz w:val="26"/>
          <w:szCs w:val="26"/>
        </w:rPr>
      </w:pPr>
    </w:p>
    <w:sectPr w:rsidR="00BB0A6B" w:rsidSect="00BB0A6B">
      <w:headerReference w:type="default" r:id="rId9"/>
      <w:pgSz w:w="11906" w:h="16838"/>
      <w:pgMar w:top="709" w:right="566" w:bottom="426" w:left="1701" w:header="51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A9" w:rsidRDefault="008859A9" w:rsidP="00BB0A6B">
      <w:r>
        <w:separator/>
      </w:r>
    </w:p>
  </w:endnote>
  <w:endnote w:type="continuationSeparator" w:id="0">
    <w:p w:rsidR="008859A9" w:rsidRDefault="008859A9" w:rsidP="00BB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A9" w:rsidRDefault="008859A9" w:rsidP="00BB0A6B">
      <w:r>
        <w:separator/>
      </w:r>
    </w:p>
  </w:footnote>
  <w:footnote w:type="continuationSeparator" w:id="0">
    <w:p w:rsidR="008859A9" w:rsidRDefault="008859A9" w:rsidP="00BB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A6B" w:rsidRDefault="00407F2E">
    <w:pPr>
      <w:pBdr>
        <w:top w:val="nil"/>
        <w:left w:val="nil"/>
        <w:bottom w:val="nil"/>
        <w:right w:val="nil"/>
        <w:between w:val="nil"/>
      </w:pBdr>
      <w:tabs>
        <w:tab w:val="center" w:pos="4677"/>
        <w:tab w:val="right" w:pos="9355"/>
      </w:tabs>
      <w:jc w:val="center"/>
      <w:rPr>
        <w:color w:val="000000"/>
      </w:rPr>
    </w:pPr>
    <w:r>
      <w:rPr>
        <w:color w:val="000000"/>
      </w:rPr>
      <w:fldChar w:fldCharType="begin"/>
    </w:r>
    <w:r w:rsidR="00BA0AE1">
      <w:rPr>
        <w:color w:val="000000"/>
      </w:rPr>
      <w:instrText>PAGE</w:instrText>
    </w:r>
    <w:r>
      <w:rPr>
        <w:color w:val="000000"/>
      </w:rPr>
      <w:fldChar w:fldCharType="separate"/>
    </w:r>
    <w:r w:rsidR="00886A8E">
      <w:rPr>
        <w:noProof/>
        <w:color w:val="000000"/>
      </w:rPr>
      <w:t>13</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B565C"/>
    <w:multiLevelType w:val="multilevel"/>
    <w:tmpl w:val="9AE8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0A6B"/>
    <w:rsid w:val="001843FA"/>
    <w:rsid w:val="00407F2E"/>
    <w:rsid w:val="004C170B"/>
    <w:rsid w:val="008859A9"/>
    <w:rsid w:val="00886A8E"/>
    <w:rsid w:val="00A21E72"/>
    <w:rsid w:val="00BA0AE1"/>
    <w:rsid w:val="00BB0A6B"/>
    <w:rsid w:val="00F23D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lang w:eastAsia="ru-RU"/>
    </w:rPr>
  </w:style>
  <w:style w:type="paragraph" w:styleId="1">
    <w:name w:val="heading 1"/>
    <w:basedOn w:val="2"/>
    <w:next w:val="2"/>
    <w:rsid w:val="00BB0A6B"/>
    <w:pPr>
      <w:keepNext/>
      <w:keepLines/>
      <w:spacing w:before="480" w:after="120"/>
      <w:outlineLvl w:val="0"/>
    </w:pPr>
    <w:rPr>
      <w:b/>
      <w:sz w:val="48"/>
      <w:szCs w:val="48"/>
    </w:rPr>
  </w:style>
  <w:style w:type="paragraph" w:styleId="20">
    <w:name w:val="heading 2"/>
    <w:basedOn w:val="2"/>
    <w:next w:val="2"/>
    <w:rsid w:val="00BB0A6B"/>
    <w:pPr>
      <w:keepNext/>
      <w:keepLines/>
      <w:spacing w:before="360" w:after="80"/>
      <w:outlineLvl w:val="1"/>
    </w:pPr>
    <w:rPr>
      <w:b/>
      <w:sz w:val="36"/>
      <w:szCs w:val="36"/>
    </w:rPr>
  </w:style>
  <w:style w:type="paragraph" w:styleId="3">
    <w:name w:val="heading 3"/>
    <w:basedOn w:val="2"/>
    <w:next w:val="2"/>
    <w:rsid w:val="00BB0A6B"/>
    <w:pPr>
      <w:keepNext/>
      <w:keepLines/>
      <w:spacing w:before="280" w:after="80"/>
      <w:outlineLvl w:val="2"/>
    </w:pPr>
    <w:rPr>
      <w:b/>
    </w:rPr>
  </w:style>
  <w:style w:type="paragraph" w:styleId="4">
    <w:name w:val="heading 4"/>
    <w:basedOn w:val="2"/>
    <w:next w:val="2"/>
    <w:rsid w:val="00BB0A6B"/>
    <w:pPr>
      <w:keepNext/>
      <w:keepLines/>
      <w:spacing w:before="240" w:after="40"/>
      <w:outlineLvl w:val="3"/>
    </w:pPr>
    <w:rPr>
      <w:b/>
      <w:sz w:val="24"/>
      <w:szCs w:val="24"/>
    </w:rPr>
  </w:style>
  <w:style w:type="paragraph" w:styleId="5">
    <w:name w:val="heading 5"/>
    <w:basedOn w:val="2"/>
    <w:next w:val="2"/>
    <w:rsid w:val="00BB0A6B"/>
    <w:pPr>
      <w:keepNext/>
      <w:keepLines/>
      <w:spacing w:before="220" w:after="40"/>
      <w:outlineLvl w:val="4"/>
    </w:pPr>
    <w:rPr>
      <w:b/>
      <w:sz w:val="22"/>
      <w:szCs w:val="22"/>
    </w:rPr>
  </w:style>
  <w:style w:type="paragraph" w:styleId="6">
    <w:name w:val="heading 6"/>
    <w:basedOn w:val="2"/>
    <w:next w:val="2"/>
    <w:rsid w:val="00BB0A6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B0A6B"/>
  </w:style>
  <w:style w:type="table" w:customStyle="1" w:styleId="TableNormal">
    <w:name w:val="Table Normal"/>
    <w:rsid w:val="00BB0A6B"/>
    <w:tblPr>
      <w:tblCellMar>
        <w:top w:w="0" w:type="dxa"/>
        <w:left w:w="0" w:type="dxa"/>
        <w:bottom w:w="0" w:type="dxa"/>
        <w:right w:w="0" w:type="dxa"/>
      </w:tblCellMar>
    </w:tblPr>
  </w:style>
  <w:style w:type="paragraph" w:styleId="a3">
    <w:name w:val="Title"/>
    <w:basedOn w:val="2"/>
    <w:next w:val="2"/>
    <w:rsid w:val="00BB0A6B"/>
    <w:pPr>
      <w:keepNext/>
      <w:keepLines/>
      <w:spacing w:before="480" w:after="120"/>
    </w:pPr>
    <w:rPr>
      <w:b/>
      <w:sz w:val="72"/>
      <w:szCs w:val="72"/>
    </w:rPr>
  </w:style>
  <w:style w:type="paragraph" w:customStyle="1" w:styleId="2">
    <w:name w:val="Обычный2"/>
    <w:rsid w:val="00BB0A6B"/>
  </w:style>
  <w:style w:type="table" w:customStyle="1" w:styleId="TableNormal0">
    <w:name w:val="Table Normal"/>
    <w:rsid w:val="00BB0A6B"/>
    <w:tblPr>
      <w:tblCellMar>
        <w:top w:w="0" w:type="dxa"/>
        <w:left w:w="0" w:type="dxa"/>
        <w:bottom w:w="0" w:type="dxa"/>
        <w:right w:w="0" w:type="dxa"/>
      </w:tblCellMar>
    </w:tblPr>
  </w:style>
  <w:style w:type="paragraph" w:customStyle="1" w:styleId="a4">
    <w:name w:val="Знак Знак Знак Знак Знак Знак Знак"/>
    <w:basedOn w:val="a"/>
    <w:rsid w:val="004E668B"/>
    <w:rPr>
      <w:rFonts w:ascii="Verdana" w:hAnsi="Verdana" w:cs="Verdana"/>
      <w:sz w:val="20"/>
      <w:szCs w:val="20"/>
      <w:lang w:val="en-US" w:eastAsia="en-US"/>
    </w:rPr>
  </w:style>
  <w:style w:type="paragraph" w:styleId="a5">
    <w:name w:val="Body Text Indent"/>
    <w:basedOn w:val="a"/>
    <w:link w:val="a6"/>
    <w:rsid w:val="004E668B"/>
    <w:pPr>
      <w:ind w:firstLine="708"/>
    </w:pPr>
    <w:rPr>
      <w:sz w:val="24"/>
      <w:szCs w:val="24"/>
    </w:rPr>
  </w:style>
  <w:style w:type="character" w:customStyle="1" w:styleId="a6">
    <w:name w:val="Основной текст с отступом Знак"/>
    <w:link w:val="a5"/>
    <w:semiHidden/>
    <w:locked/>
    <w:rsid w:val="004E668B"/>
    <w:rPr>
      <w:sz w:val="24"/>
      <w:szCs w:val="24"/>
      <w:lang w:val="uk-UA" w:eastAsia="ru-RU" w:bidi="ar-SA"/>
    </w:rPr>
  </w:style>
  <w:style w:type="paragraph" w:customStyle="1" w:styleId="11">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7">
    <w:name w:val="Balloon Text"/>
    <w:basedOn w:val="a"/>
    <w:link w:val="a8"/>
    <w:rsid w:val="00206176"/>
    <w:rPr>
      <w:rFonts w:ascii="Tahoma" w:hAnsi="Tahoma" w:cs="Tahoma"/>
      <w:sz w:val="16"/>
      <w:szCs w:val="16"/>
    </w:rPr>
  </w:style>
  <w:style w:type="character" w:customStyle="1" w:styleId="a8">
    <w:name w:val="Текст выноски Знак"/>
    <w:link w:val="a7"/>
    <w:rsid w:val="00206176"/>
    <w:rPr>
      <w:rFonts w:ascii="Tahoma" w:hAnsi="Tahoma" w:cs="Tahoma"/>
      <w:sz w:val="16"/>
      <w:szCs w:val="16"/>
      <w:lang w:val="uk-UA"/>
    </w:rPr>
  </w:style>
  <w:style w:type="table" w:styleId="a9">
    <w:name w:val="Table Grid"/>
    <w:basedOn w:val="a1"/>
    <w:uiPriority w:val="5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16619"/>
    <w:pPr>
      <w:tabs>
        <w:tab w:val="center" w:pos="4677"/>
        <w:tab w:val="right" w:pos="9355"/>
      </w:tabs>
    </w:pPr>
  </w:style>
  <w:style w:type="character" w:customStyle="1" w:styleId="ab">
    <w:name w:val="Верхний колонтитул Знак"/>
    <w:link w:val="aa"/>
    <w:uiPriority w:val="99"/>
    <w:rsid w:val="00F16619"/>
    <w:rPr>
      <w:sz w:val="28"/>
      <w:szCs w:val="28"/>
      <w:lang w:val="uk-UA" w:eastAsia="ru-RU"/>
    </w:rPr>
  </w:style>
  <w:style w:type="paragraph" w:styleId="ac">
    <w:name w:val="footer"/>
    <w:basedOn w:val="a"/>
    <w:link w:val="ad"/>
    <w:rsid w:val="00F16619"/>
    <w:pPr>
      <w:tabs>
        <w:tab w:val="center" w:pos="4677"/>
        <w:tab w:val="right" w:pos="9355"/>
      </w:tabs>
    </w:pPr>
  </w:style>
  <w:style w:type="character" w:customStyle="1" w:styleId="ad">
    <w:name w:val="Нижний колонтитул Знак"/>
    <w:link w:val="ac"/>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0">
    <w:name w:val="Основной текст (6)_"/>
    <w:link w:val="61"/>
    <w:locked/>
    <w:rsid w:val="00E216BF"/>
    <w:rPr>
      <w:rFonts w:ascii="Arial" w:hAnsi="Arial"/>
      <w:shd w:val="clear" w:color="auto" w:fill="FFFFFF"/>
    </w:rPr>
  </w:style>
  <w:style w:type="paragraph" w:customStyle="1" w:styleId="61">
    <w:name w:val="Основной текст (6)"/>
    <w:basedOn w:val="a"/>
    <w:link w:val="60"/>
    <w:rsid w:val="00E216BF"/>
    <w:pPr>
      <w:widowControl w:val="0"/>
      <w:shd w:val="clear" w:color="auto" w:fill="FFFFFF"/>
      <w:spacing w:before="180" w:line="240" w:lineRule="atLeast"/>
    </w:pPr>
    <w:rPr>
      <w:rFonts w:ascii="Arial" w:hAnsi="Arial"/>
      <w:sz w:val="20"/>
      <w:szCs w:val="20"/>
    </w:rPr>
  </w:style>
  <w:style w:type="paragraph" w:styleId="ae">
    <w:name w:val="List Paragraph"/>
    <w:basedOn w:val="a"/>
    <w:uiPriority w:val="34"/>
    <w:qFormat/>
    <w:rsid w:val="006C61AE"/>
    <w:pPr>
      <w:ind w:left="720"/>
      <w:contextualSpacing/>
    </w:pPr>
  </w:style>
  <w:style w:type="paragraph" w:styleId="af">
    <w:name w:val="Subtitle"/>
    <w:basedOn w:val="2"/>
    <w:next w:val="2"/>
    <w:rsid w:val="00BB0A6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rsid w:val="00BB0A6B"/>
    <w:tblPr>
      <w:tblStyleRowBandSize w:val="1"/>
      <w:tblStyleColBandSize w:val="1"/>
      <w:tblCellMar>
        <w:left w:w="115" w:type="dxa"/>
        <w:right w:w="115" w:type="dxa"/>
      </w:tblCellMar>
    </w:tblPr>
  </w:style>
  <w:style w:type="table" w:customStyle="1" w:styleId="af1">
    <w:basedOn w:val="TableNormal0"/>
    <w:rsid w:val="00BB0A6B"/>
    <w:tblPr>
      <w:tblStyleRowBandSize w:val="1"/>
      <w:tblStyleColBandSize w:val="1"/>
      <w:tblCellMar>
        <w:left w:w="115" w:type="dxa"/>
        <w:right w:w="115" w:type="dxa"/>
      </w:tblCellMar>
    </w:tblPr>
  </w:style>
  <w:style w:type="table" w:customStyle="1" w:styleId="af2">
    <w:basedOn w:val="TableNormal0"/>
    <w:rsid w:val="00BB0A6B"/>
    <w:tblPr>
      <w:tblStyleRowBandSize w:val="1"/>
      <w:tblStyleColBandSize w:val="1"/>
      <w:tblCellMar>
        <w:left w:w="115" w:type="dxa"/>
        <w:right w:w="115" w:type="dxa"/>
      </w:tblCellMar>
    </w:tblPr>
  </w:style>
  <w:style w:type="table" w:customStyle="1" w:styleId="af3">
    <w:basedOn w:val="TableNormal0"/>
    <w:rsid w:val="00BB0A6B"/>
    <w:tblPr>
      <w:tblStyleRowBandSize w:val="1"/>
      <w:tblStyleColBandSize w:val="1"/>
      <w:tblCellMar>
        <w:left w:w="115" w:type="dxa"/>
        <w:right w:w="115" w:type="dxa"/>
      </w:tblCellMar>
    </w:tblPr>
  </w:style>
  <w:style w:type="table" w:customStyle="1" w:styleId="af4">
    <w:basedOn w:val="TableNormal0"/>
    <w:rsid w:val="00BB0A6B"/>
    <w:tblPr>
      <w:tblStyleRowBandSize w:val="1"/>
      <w:tblStyleColBandSize w:val="1"/>
      <w:tblCellMar>
        <w:left w:w="115" w:type="dxa"/>
        <w:right w:w="115" w:type="dxa"/>
      </w:tblCellMar>
    </w:tblPr>
  </w:style>
  <w:style w:type="table" w:customStyle="1" w:styleId="af5">
    <w:basedOn w:val="TableNormal0"/>
    <w:rsid w:val="00BB0A6B"/>
    <w:tblPr>
      <w:tblStyleRowBandSize w:val="1"/>
      <w:tblStyleColBandSize w:val="1"/>
      <w:tblCellMar>
        <w:left w:w="115" w:type="dxa"/>
        <w:right w:w="115" w:type="dxa"/>
      </w:tblCellMar>
    </w:tblPr>
  </w:style>
  <w:style w:type="table" w:customStyle="1" w:styleId="af6">
    <w:basedOn w:val="TableNormal0"/>
    <w:rsid w:val="00BB0A6B"/>
    <w:tblPr>
      <w:tblStyleRowBandSize w:val="1"/>
      <w:tblStyleColBandSize w:val="1"/>
      <w:tblCellMar>
        <w:left w:w="115" w:type="dxa"/>
        <w:right w:w="115" w:type="dxa"/>
      </w:tblCellMar>
    </w:tblPr>
  </w:style>
  <w:style w:type="table" w:customStyle="1" w:styleId="af7">
    <w:basedOn w:val="TableNormal0"/>
    <w:rsid w:val="00BB0A6B"/>
    <w:tblPr>
      <w:tblStyleRowBandSize w:val="1"/>
      <w:tblStyleColBandSize w:val="1"/>
      <w:tblCellMar>
        <w:left w:w="115" w:type="dxa"/>
        <w:right w:w="115" w:type="dxa"/>
      </w:tblCellMar>
    </w:tblPr>
  </w:style>
  <w:style w:type="table" w:customStyle="1" w:styleId="af8">
    <w:basedOn w:val="TableNormal0"/>
    <w:rsid w:val="00BB0A6B"/>
    <w:tblPr>
      <w:tblStyleRowBandSize w:val="1"/>
      <w:tblStyleColBandSize w:val="1"/>
      <w:tblCellMar>
        <w:left w:w="108" w:type="dxa"/>
        <w:right w:w="108" w:type="dxa"/>
      </w:tblCellMar>
    </w:tblPr>
  </w:style>
  <w:style w:type="table" w:customStyle="1" w:styleId="af9">
    <w:basedOn w:val="TableNormal0"/>
    <w:rsid w:val="00BB0A6B"/>
    <w:tblPr>
      <w:tblStyleRowBandSize w:val="1"/>
      <w:tblStyleColBandSize w:val="1"/>
      <w:tblCellMar>
        <w:left w:w="108" w:type="dxa"/>
        <w:right w:w="108" w:type="dxa"/>
      </w:tblCellMar>
    </w:tblPr>
  </w:style>
  <w:style w:type="table" w:customStyle="1" w:styleId="afa">
    <w:basedOn w:val="TableNormal0"/>
    <w:rsid w:val="00BB0A6B"/>
    <w:tblPr>
      <w:tblStyleRowBandSize w:val="1"/>
      <w:tblStyleColBandSize w:val="1"/>
      <w:tblCellMar>
        <w:left w:w="108" w:type="dxa"/>
        <w:right w:w="108" w:type="dxa"/>
      </w:tblCellMar>
    </w:tblPr>
  </w:style>
  <w:style w:type="table" w:customStyle="1" w:styleId="afb">
    <w:basedOn w:val="TableNormal0"/>
    <w:rsid w:val="00BB0A6B"/>
    <w:tblPr>
      <w:tblStyleRowBandSize w:val="1"/>
      <w:tblStyleColBandSize w:val="1"/>
      <w:tblCellMar>
        <w:left w:w="108" w:type="dxa"/>
        <w:right w:w="108" w:type="dxa"/>
      </w:tblCellMar>
    </w:tblPr>
  </w:style>
  <w:style w:type="table" w:customStyle="1" w:styleId="afc">
    <w:basedOn w:val="TableNormal0"/>
    <w:rsid w:val="00BB0A6B"/>
    <w:tblPr>
      <w:tblStyleRowBandSize w:val="1"/>
      <w:tblStyleColBandSize w:val="1"/>
      <w:tblCellMar>
        <w:left w:w="108" w:type="dxa"/>
        <w:right w:w="108" w:type="dxa"/>
      </w:tblCellMar>
    </w:tblPr>
  </w:style>
  <w:style w:type="table" w:customStyle="1" w:styleId="afd">
    <w:basedOn w:val="TableNormal0"/>
    <w:rsid w:val="00BB0A6B"/>
    <w:tblPr>
      <w:tblStyleRowBandSize w:val="1"/>
      <w:tblStyleColBandSize w:val="1"/>
      <w:tblCellMar>
        <w:left w:w="108" w:type="dxa"/>
        <w:right w:w="108" w:type="dxa"/>
      </w:tblCellMar>
    </w:tblPr>
  </w:style>
  <w:style w:type="table" w:customStyle="1" w:styleId="afe">
    <w:basedOn w:val="TableNormal0"/>
    <w:rsid w:val="00BB0A6B"/>
    <w:tblPr>
      <w:tblStyleRowBandSize w:val="1"/>
      <w:tblStyleColBandSize w:val="1"/>
      <w:tblCellMar>
        <w:left w:w="108" w:type="dxa"/>
        <w:right w:w="108" w:type="dxa"/>
      </w:tblCellMar>
    </w:tblPr>
  </w:style>
  <w:style w:type="table" w:customStyle="1" w:styleId="aff">
    <w:basedOn w:val="TableNormal0"/>
    <w:rsid w:val="00BB0A6B"/>
    <w:tblPr>
      <w:tblStyleRowBandSize w:val="1"/>
      <w:tblStyleColBandSize w:val="1"/>
      <w:tblCellMar>
        <w:left w:w="108" w:type="dxa"/>
        <w:right w:w="108" w:type="dxa"/>
      </w:tblCellMar>
    </w:tblPr>
  </w:style>
  <w:style w:type="table" w:customStyle="1" w:styleId="aff0">
    <w:basedOn w:val="TableNormal0"/>
    <w:rsid w:val="00BB0A6B"/>
    <w:tblPr>
      <w:tblStyleRowBandSize w:val="1"/>
      <w:tblStyleColBandSize w:val="1"/>
      <w:tblCellMar>
        <w:left w:w="108" w:type="dxa"/>
        <w:right w:w="108" w:type="dxa"/>
      </w:tblCellMar>
    </w:tblPr>
  </w:style>
  <w:style w:type="table" w:customStyle="1" w:styleId="aff1">
    <w:basedOn w:val="TableNormal0"/>
    <w:rsid w:val="00BB0A6B"/>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cmdaoSlpxxchOlL7NSfOKnwwQ==">AMUW2mVL0tPiyeZbZqD2GFJOEgE9ejmN/KZ+hwLdvUVIgxXL0fWcEUhdw22FLkMYSjpRnAhSKqMR0qaNzUFkNtL73GtokeBP2ZWNk4WmTSsP2VsgF9nF3lB4z1LRFkNoBT5jBVzf2qE8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22347</Words>
  <Characters>12739</Characters>
  <Application>Microsoft Office Word</Application>
  <DocSecurity>0</DocSecurity>
  <Lines>106</Lines>
  <Paragraphs>70</Paragraphs>
  <ScaleCrop>false</ScaleCrop>
  <Company>Microsoft</Company>
  <LinksUpToDate>false</LinksUpToDate>
  <CharactersWithSpaces>35016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 Кисельова</dc:creator>
  <cp:lastModifiedBy>ORodenko</cp:lastModifiedBy>
  <cp:revision>5</cp:revision>
  <dcterms:created xsi:type="dcterms:W3CDTF">2021-01-06T07:15:00Z</dcterms:created>
  <dcterms:modified xsi:type="dcterms:W3CDTF">2021-03-03T13:24:00Z</dcterms:modified>
</cp:coreProperties>
</file>