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072C6077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152D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08.04.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 № </w:t>
      </w:r>
      <w:r w:rsidR="00152D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40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4DAB7A6B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05C3A" w14:textId="6AA53F89" w:rsidR="0072327F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6F2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ків експериментального проекту </w:t>
            </w:r>
          </w:p>
          <w:p w14:paraId="6083528B" w14:textId="77777777" w:rsidR="006F24B0" w:rsidRDefault="006F24B0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623EB53" w14:textId="36A26032" w:rsidR="004C47FF" w:rsidRPr="00A43245" w:rsidRDefault="004C47F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Наказ Міністерства соціальної політики України від 15.02.2024    № 67-Н Про затвердження Переліку територіальних громад, які братимуть участь в експериментальному проекті із запровадження комплексної соціальної послуги з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72FA7" w14:textId="5F0CC045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Ладижинська міська територіальна громада (Вінницька обл.). </w:t>
            </w:r>
          </w:p>
          <w:p w14:paraId="277CBA3D" w14:textId="1651CC2D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Хмільницька міська територіальна громада (Вінницька обл.).</w:t>
            </w:r>
          </w:p>
          <w:p w14:paraId="7701734C" w14:textId="755E40B7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.Зимнівська сільська територіальна громада (Волинська обл.).</w:t>
            </w:r>
          </w:p>
          <w:p w14:paraId="0DB13335" w14:textId="70DA3876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Литовезька сільська територіальна громада (Волинська обл.). </w:t>
            </w:r>
          </w:p>
          <w:p w14:paraId="620630D3" w14:textId="01CEB003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Турійська селищна територіальна громада (Волинська обл.).</w:t>
            </w:r>
          </w:p>
          <w:p w14:paraId="6D2F1243" w14:textId="35249198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Новопільська сільська територіальна громада (Дніпропетровська обл.).</w:t>
            </w:r>
          </w:p>
          <w:p w14:paraId="2F9F4803" w14:textId="02565BBE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Ставненська сільська територіальна громада (Закарпатська обл.).</w:t>
            </w:r>
          </w:p>
          <w:p w14:paraId="1A821749" w14:textId="098288CC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Богородчанська селищна територіальна громада (Івано-Франківська обл.).</w:t>
            </w:r>
          </w:p>
          <w:p w14:paraId="7A595FF3" w14:textId="3DB85F05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Кагарлицька міська територіальна громада (Київська обл.).</w:t>
            </w:r>
          </w:p>
          <w:p w14:paraId="51C2EFF4" w14:textId="6A69F6EA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 w:rsidR="00CA5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Ржищівська міська територіальна громада (Київська обл.).</w:t>
            </w:r>
          </w:p>
          <w:p w14:paraId="3E7C3517" w14:textId="6D4EF9E7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 w:rsidR="00CA5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Славутицька міська територіальна громада (Київська обл.).</w:t>
            </w:r>
          </w:p>
          <w:p w14:paraId="1DA0704C" w14:textId="36857284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Лубенська міська територіальна громада (Полтавська обл.).</w:t>
            </w:r>
          </w:p>
          <w:p w14:paraId="53BBE7F5" w14:textId="271F3641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Чортківська міська територіальна громада (Тернопільська обл.).</w:t>
            </w:r>
          </w:p>
          <w:p w14:paraId="6ABE861B" w14:textId="0CA7F816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Ізюмська міська територіальна громада (Харківська обл.)</w:t>
            </w:r>
          </w:p>
          <w:p w14:paraId="2A2BAD6D" w14:textId="3E32E597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Чугуївська міська територіальна громада (Харківська обл.).</w:t>
            </w:r>
          </w:p>
          <w:p w14:paraId="68A8EC7C" w14:textId="718B4EA1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16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Харківська міська територіальна громада (Харківська обл.).</w:t>
            </w:r>
          </w:p>
          <w:p w14:paraId="33855299" w14:textId="1176AD4D" w:rsidR="00862063" w:rsidRPr="00862063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Дунаєвець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ка міська територіальна громада 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(Хмельницька обл.).</w:t>
            </w:r>
          </w:p>
          <w:p w14:paraId="6B07B068" w14:textId="2927C739" w:rsidR="00A43245" w:rsidRPr="00432B98" w:rsidRDefault="00CA5146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</w:t>
            </w:r>
            <w:r w:rsid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862063"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Корюківська міська територіальна громада (Чернігівська обл.).</w:t>
            </w:r>
          </w:p>
        </w:tc>
      </w:tr>
      <w:tr w:rsidR="0072327F" w:rsidRPr="00D772AF" w14:paraId="23F2D295" w14:textId="77777777" w:rsidTr="00153720">
        <w:trPr>
          <w:trHeight w:val="200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153720">
        <w:trPr>
          <w:trHeight w:val="201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A43245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772AF">
        <w:trPr>
          <w:trHeight w:val="16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0A2F22EA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03ABE214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info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ispf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gov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69BDD1FB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22D6EAA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27F70CD8" w14:textId="55227BBF" w:rsidR="00FD7926" w:rsidRDefault="0072327F" w:rsidP="00FA0F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4C56711D" w:rsidR="0072327F" w:rsidRPr="00D772AF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7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8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FC28FAD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наказом від 13.10.2023 № 390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-Н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912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912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912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витяг з Реєстру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надавачів та отримувачів соціальних послуг</w:t>
      </w:r>
      <w:r w:rsidR="00FD7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926" w:rsidRPr="00FD79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(підписаний уповноваженою особою, яка видала витяг)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установчих документів в електронній формі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документів про освіту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467DF634" w14:textId="579A5600" w:rsidR="0091278B" w:rsidRPr="00D772AF" w:rsidRDefault="0091278B" w:rsidP="009127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8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Увага! У разі зміни прізвища необхідно подавати підтверджуючі документи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інформація в довільній формі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довідка територіального органу ДПС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договорів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0AB4AFF9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заява–згода/лист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-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гарантія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CF8998" w14:textId="77777777" w:rsidR="00C82B2D" w:rsidRPr="00D772AF" w:rsidRDefault="00C82B2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EA6EB" w14:textId="1B2ACB51" w:rsidR="00D306E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D772AF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6DC9B74" w14:textId="4B9F9996" w:rsidR="00AF187C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:</w:t>
      </w:r>
    </w:p>
    <w:p w14:paraId="44D3E1B0" w14:textId="77777777" w:rsidR="006572D3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0036A9E" w14:textId="09A88472" w:rsidR="00FA6B0D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5F89379D" w14:textId="524E27AD" w:rsidR="00E34DBE" w:rsidRPr="00DE1541" w:rsidRDefault="00E9272E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та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електронною 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поштою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накладенням кваліфікованого електронного підпису (КЕП)</w:t>
      </w:r>
      <w:r w:rsidR="0072327F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="0072327F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9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127DBD91" w14:textId="117A491C" w:rsidR="006608BC" w:rsidRPr="00413D40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CA514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09.04</w:t>
      </w:r>
      <w:r w:rsid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CA514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п</w:t>
      </w:r>
      <w:r w:rsidR="0072327F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о</w:t>
      </w:r>
      <w:r w:rsid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CA514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22.04</w:t>
      </w:r>
      <w:r w:rsidR="0073300A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="0072327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</w:t>
      </w:r>
      <w:r w:rsidR="0073300A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до 18:00</w:t>
      </w:r>
      <w:r w:rsidR="00DC08C5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7CDC0B0C" w14:textId="77777777" w:rsidR="00E34DB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0BA8432" w14:textId="21F353EC" w:rsidR="0072327F" w:rsidRPr="00D772AF" w:rsidRDefault="004320F6" w:rsidP="00FA0F0A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 електронні адреси Фонду надсилаюся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скановані копії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всіх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документів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конкурсної пропозиції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у форматі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pdf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та документи у форматі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Microsoft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Word</w:t>
      </w:r>
      <w:r w:rsidR="006608B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(конкурсна пропозиція, інформація про досвід діяльності на</w:t>
      </w:r>
      <w:r w:rsidR="00E34DBE">
        <w:rPr>
          <w:rFonts w:ascii="Times New Roman" w:eastAsia="Times New Roman" w:hAnsi="Times New Roman" w:cs="Times New Roman"/>
          <w:sz w:val="26"/>
          <w:szCs w:val="26"/>
          <w:lang w:eastAsia="uk-UA"/>
        </w:rPr>
        <w:t>да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вача соціальної послуги)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</w:p>
    <w:p w14:paraId="5260FCA2" w14:textId="3948F9B5" w:rsidR="00232C62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FA06D05" w14:textId="77777777" w:rsidR="0034681B" w:rsidRPr="00E34DB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621FD13" w:rsidR="0072327F" w:rsidRPr="00FA0F0A" w:rsidRDefault="0072327F" w:rsidP="00FA0F0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2482B6FF" w14:textId="54DC904D" w:rsidR="00E7223D" w:rsidRPr="00D772AF" w:rsidRDefault="0072327F" w:rsidP="007B7B5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ADA2BC1" w14:textId="40F6BFA2" w:rsidR="008171B5" w:rsidRPr="00FA0F0A" w:rsidRDefault="00E37F77" w:rsidP="00FA0F0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124112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1B101FC9" w14:textId="7DEEBC22" w:rsidR="00E9272E" w:rsidRPr="00E9272E" w:rsidRDefault="00E9272E" w:rsidP="00E9272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</w:pPr>
      <w:r w:rsidRPr="00E9272E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 xml:space="preserve">ШУЛЬЖЕНКО Світлана Сергіївна – провідний фахівець із соціальної роботи відділу організації надання соціальних послуг (044) 293-17-42, </w:t>
      </w:r>
      <w:hyperlink r:id="rId10" w:history="1">
        <w:r w:rsidRPr="003541B7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uk" w:eastAsia="uk-UA"/>
          </w:rPr>
          <w:t>vvgoi@ispf.gov.ua</w:t>
        </w:r>
      </w:hyperlink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 xml:space="preserve"> </w:t>
      </w:r>
    </w:p>
    <w:p w14:paraId="7EF79C5C" w14:textId="10AB1191" w:rsidR="004A5420" w:rsidRPr="00E9272E" w:rsidRDefault="00E9272E" w:rsidP="00E9272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</w:pPr>
      <w:r w:rsidRPr="00E9272E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 xml:space="preserve">ЛЯШЕВА Анна Олексіївна – провідний економіст відділу організації надання соціальних послуг (044) 293-17-63, </w:t>
      </w:r>
      <w:hyperlink r:id="rId11" w:history="1">
        <w:r w:rsidRPr="003541B7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uk" w:eastAsia="uk-UA"/>
          </w:rPr>
          <w:t>vvgoi@ispf.gov.ua</w:t>
        </w:r>
      </w:hyperlink>
    </w:p>
    <w:sectPr w:rsidR="004A5420" w:rsidRPr="00E92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49219">
    <w:abstractNumId w:val="0"/>
  </w:num>
  <w:num w:numId="2" w16cid:durableId="1108309794">
    <w:abstractNumId w:val="3"/>
  </w:num>
  <w:num w:numId="3" w16cid:durableId="869151517">
    <w:abstractNumId w:val="2"/>
  </w:num>
  <w:num w:numId="4" w16cid:durableId="1932933192">
    <w:abstractNumId w:val="1"/>
  </w:num>
  <w:num w:numId="5" w16cid:durableId="1293944652">
    <w:abstractNumId w:val="4"/>
  </w:num>
  <w:num w:numId="6" w16cid:durableId="1944074409">
    <w:abstractNumId w:val="5"/>
  </w:num>
  <w:num w:numId="7" w16cid:durableId="389619095">
    <w:abstractNumId w:val="10"/>
  </w:num>
  <w:num w:numId="8" w16cid:durableId="650446395">
    <w:abstractNumId w:val="8"/>
  </w:num>
  <w:num w:numId="9" w16cid:durableId="1600479294">
    <w:abstractNumId w:val="7"/>
  </w:num>
  <w:num w:numId="10" w16cid:durableId="1157955852">
    <w:abstractNumId w:val="9"/>
  </w:num>
  <w:num w:numId="11" w16cid:durableId="13845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61B50"/>
    <w:rsid w:val="00064972"/>
    <w:rsid w:val="00077B0F"/>
    <w:rsid w:val="000C6731"/>
    <w:rsid w:val="000C7F5F"/>
    <w:rsid w:val="001207A5"/>
    <w:rsid w:val="00124112"/>
    <w:rsid w:val="001344E0"/>
    <w:rsid w:val="00143E06"/>
    <w:rsid w:val="00152D1D"/>
    <w:rsid w:val="00153720"/>
    <w:rsid w:val="001D3569"/>
    <w:rsid w:val="00232C62"/>
    <w:rsid w:val="00252549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36726"/>
    <w:rsid w:val="0034681B"/>
    <w:rsid w:val="003933A5"/>
    <w:rsid w:val="00413D40"/>
    <w:rsid w:val="004320F6"/>
    <w:rsid w:val="00432B98"/>
    <w:rsid w:val="004404A6"/>
    <w:rsid w:val="00450855"/>
    <w:rsid w:val="004666DC"/>
    <w:rsid w:val="004A157E"/>
    <w:rsid w:val="004A5420"/>
    <w:rsid w:val="004A6BC2"/>
    <w:rsid w:val="004C47FF"/>
    <w:rsid w:val="004F524A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6F24B0"/>
    <w:rsid w:val="0072327F"/>
    <w:rsid w:val="0073300A"/>
    <w:rsid w:val="00754539"/>
    <w:rsid w:val="00791370"/>
    <w:rsid w:val="007B7A40"/>
    <w:rsid w:val="007B7B5C"/>
    <w:rsid w:val="007D0CFB"/>
    <w:rsid w:val="007D5DEA"/>
    <w:rsid w:val="007F7060"/>
    <w:rsid w:val="00801E6D"/>
    <w:rsid w:val="0080564E"/>
    <w:rsid w:val="008171B5"/>
    <w:rsid w:val="00862063"/>
    <w:rsid w:val="008B0DFF"/>
    <w:rsid w:val="0091278B"/>
    <w:rsid w:val="00922772"/>
    <w:rsid w:val="00946A6A"/>
    <w:rsid w:val="0097635A"/>
    <w:rsid w:val="00A43245"/>
    <w:rsid w:val="00A53BC6"/>
    <w:rsid w:val="00A566A4"/>
    <w:rsid w:val="00A86B4F"/>
    <w:rsid w:val="00A94D77"/>
    <w:rsid w:val="00AC302A"/>
    <w:rsid w:val="00AF187C"/>
    <w:rsid w:val="00BA3C1B"/>
    <w:rsid w:val="00BC4A0E"/>
    <w:rsid w:val="00C11AE8"/>
    <w:rsid w:val="00C25041"/>
    <w:rsid w:val="00C52175"/>
    <w:rsid w:val="00C82B2D"/>
    <w:rsid w:val="00CA5146"/>
    <w:rsid w:val="00CC2E4D"/>
    <w:rsid w:val="00CE0930"/>
    <w:rsid w:val="00CE1256"/>
    <w:rsid w:val="00D012EF"/>
    <w:rsid w:val="00D306E7"/>
    <w:rsid w:val="00D772AF"/>
    <w:rsid w:val="00DC08C5"/>
    <w:rsid w:val="00DC42EF"/>
    <w:rsid w:val="00DD5812"/>
    <w:rsid w:val="00DE1541"/>
    <w:rsid w:val="00DE5B81"/>
    <w:rsid w:val="00E34DBE"/>
    <w:rsid w:val="00E35D83"/>
    <w:rsid w:val="00E37F77"/>
    <w:rsid w:val="00E42C20"/>
    <w:rsid w:val="00E57E1D"/>
    <w:rsid w:val="00E7223D"/>
    <w:rsid w:val="00E9272E"/>
    <w:rsid w:val="00EA2C98"/>
    <w:rsid w:val="00EA4DC7"/>
    <w:rsid w:val="00F04D0B"/>
    <w:rsid w:val="00F908D9"/>
    <w:rsid w:val="00FA0F0A"/>
    <w:rsid w:val="00FA6B0D"/>
    <w:rsid w:val="00FC7F04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E92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8240</Words>
  <Characters>4697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61</cp:revision>
  <cp:lastPrinted>2024-04-08T13:35:00Z</cp:lastPrinted>
  <dcterms:created xsi:type="dcterms:W3CDTF">2023-11-29T12:35:00Z</dcterms:created>
  <dcterms:modified xsi:type="dcterms:W3CDTF">2024-04-08T13:42:00Z</dcterms:modified>
</cp:coreProperties>
</file>