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8746" w14:textId="3B64C903" w:rsidR="00D131CA" w:rsidRDefault="00D771A8" w:rsidP="003461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НАДАВАЧІВ СОЦПОСЛУГ</w:t>
      </w:r>
    </w:p>
    <w:p w14:paraId="727D0DA4" w14:textId="7D0DA89A" w:rsidR="004A180B" w:rsidRPr="00710BDA" w:rsidRDefault="00D131CA" w:rsidP="00D131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 Фонду щодо реалізації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 експериментальн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794F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>надання соціальних послуг стаціонарного догляду, підтриманого проживання ВПО похилого віку та</w:t>
      </w:r>
      <w:r w:rsidR="00726C7E">
        <w:rPr>
          <w:rFonts w:ascii="Times New Roman" w:hAnsi="Times New Roman" w:cs="Times New Roman"/>
          <w:b/>
          <w:bCs/>
          <w:sz w:val="28"/>
          <w:szCs w:val="28"/>
        </w:rPr>
        <w:t xml:space="preserve"> людям</w:t>
      </w:r>
      <w:r w:rsidR="003461A0" w:rsidRPr="00710BDA">
        <w:rPr>
          <w:rFonts w:ascii="Times New Roman" w:hAnsi="Times New Roman" w:cs="Times New Roman"/>
          <w:b/>
          <w:bCs/>
          <w:sz w:val="28"/>
          <w:szCs w:val="28"/>
        </w:rPr>
        <w:t xml:space="preserve"> з інвалідністю</w:t>
      </w:r>
    </w:p>
    <w:p w14:paraId="7643A59F" w14:textId="28683DF5" w:rsidR="003461A0" w:rsidRPr="00710BDA" w:rsidRDefault="003461A0" w:rsidP="003461A0">
      <w:pPr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06.08.2024 № 888 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>Деякі питання реалізації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“гроші ходять за людиною”</w:t>
      </w:r>
      <w:r w:rsidRPr="00710BDA">
        <w:rPr>
          <w:rFonts w:ascii="Times New Roman" w:hAnsi="Times New Roman" w:cs="Times New Roman"/>
          <w:sz w:val="28"/>
          <w:szCs w:val="28"/>
        </w:rPr>
        <w:t xml:space="preserve"> установлено, що Фонд соціального захисту осіб з інвалідністю відповідальний за включення до переліку надавачів соціальних послуг — учасників експериментального проекту</w:t>
      </w:r>
      <w:r w:rsidR="00743B36" w:rsidRPr="00710BDA">
        <w:rPr>
          <w:rFonts w:ascii="Times New Roman" w:hAnsi="Times New Roman" w:cs="Times New Roman"/>
          <w:sz w:val="28"/>
          <w:szCs w:val="28"/>
        </w:rPr>
        <w:t xml:space="preserve"> (надавачі соціальних послуг, територіальні громади) </w:t>
      </w:r>
      <w:r w:rsidRPr="00710BDA">
        <w:rPr>
          <w:rFonts w:ascii="Times New Roman" w:hAnsi="Times New Roman" w:cs="Times New Roman"/>
          <w:sz w:val="28"/>
          <w:szCs w:val="28"/>
        </w:rPr>
        <w:t>, фінансування соціальних послуг стаціонарного догляду та підтриманого проживання</w:t>
      </w:r>
      <w:r w:rsidR="00743B36" w:rsidRPr="00710BDA">
        <w:rPr>
          <w:rFonts w:ascii="Times New Roman" w:hAnsi="Times New Roman" w:cs="Times New Roman"/>
          <w:sz w:val="28"/>
          <w:szCs w:val="28"/>
        </w:rPr>
        <w:t xml:space="preserve"> за рахунок коштів державного бюджету</w:t>
      </w:r>
      <w:r w:rsidRPr="00710BDA">
        <w:rPr>
          <w:rFonts w:ascii="Times New Roman" w:hAnsi="Times New Roman" w:cs="Times New Roman"/>
          <w:sz w:val="28"/>
          <w:szCs w:val="28"/>
        </w:rPr>
        <w:t>.</w:t>
      </w:r>
    </w:p>
    <w:p w14:paraId="75867481" w14:textId="77777777" w:rsidR="0058794F" w:rsidRPr="00710BDA" w:rsidRDefault="0058794F" w:rsidP="00587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0BDA">
        <w:rPr>
          <w:rFonts w:ascii="Times New Roman" w:hAnsi="Times New Roman" w:cs="Times New Roman"/>
          <w:sz w:val="28"/>
          <w:szCs w:val="28"/>
          <w:u w:val="single"/>
        </w:rPr>
        <w:t>Реалізація експериментального проекту сприятиме:</w:t>
      </w:r>
    </w:p>
    <w:p w14:paraId="656BD904" w14:textId="77777777" w:rsidR="0058794F" w:rsidRPr="00710BDA" w:rsidRDefault="0058794F" w:rsidP="0058794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створенню умов для задоволення потреб та конституційних прав і свобод внутрішньо переміщених осіб похилого віку, осіб з інвалідністю, організації належної якості їх життя та соціалізації (ресоціалізації) в територіальній громаді;</w:t>
      </w:r>
    </w:p>
    <w:p w14:paraId="2ED4C9C1" w14:textId="0F23B8C4" w:rsidR="0058794F" w:rsidRPr="00710BDA" w:rsidRDefault="0058794F" w:rsidP="0058794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зменшенню впливу негативних наслідків внутрішнього переміщення, зумовленого збройною агресією Російської Федерації проти України, шляхом надання соціальних послуг під час соціальної адаптації та інтеграції внутрішньо переміщених осіб похилого віку, осіб з інвалідністю у територіальній громаді, що приймає;</w:t>
      </w:r>
    </w:p>
    <w:p w14:paraId="416C4D7B" w14:textId="189FE943" w:rsidR="0058794F" w:rsidRPr="00710BDA" w:rsidRDefault="0058794F" w:rsidP="0058794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запобіганню потраплянню внутрішньо переміщених осіб похилого віку, осіб з інвалідністю до інтернатних закладів та установ системи соціального захисту населення, тощо.</w:t>
      </w:r>
    </w:p>
    <w:p w14:paraId="0DED3F27" w14:textId="2625061A" w:rsidR="0058794F" w:rsidRPr="00710BDA" w:rsidRDefault="00743B36" w:rsidP="00743B3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Отримувачами бюджетних коштів є особи з числа ВПО похилого віку та люди з інвалідністю, які потребують надання соціальних послуг та з якими укладено договір про надання соціальних послуг.</w:t>
      </w:r>
    </w:p>
    <w:p w14:paraId="2A38928B" w14:textId="1D57D341" w:rsidR="00743B36" w:rsidRPr="00710BDA" w:rsidRDefault="00743B36" w:rsidP="00743B3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>Надавачами соціальних послуг у межах експериментального проекту є юридичні особи та фізичні особи — підприємці, включені до розділу “Надавачі соціальних послуг” Реєстру надавачів та отримувачів соціальних послуг, які надають соціальні послуги стаціонарного догляду/підтриманого проживання.</w:t>
      </w:r>
    </w:p>
    <w:p w14:paraId="40602B2D" w14:textId="34250867" w:rsidR="001A1B4C" w:rsidRPr="00710BDA" w:rsidRDefault="001A1B4C" w:rsidP="001A1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sz w:val="28"/>
          <w:szCs w:val="28"/>
        </w:rPr>
        <w:t xml:space="preserve">Умови участі в експериментальному проекті для надавачів соціальної послуги, </w:t>
      </w:r>
      <w:r w:rsidR="00D81926" w:rsidRPr="00710BDA">
        <w:rPr>
          <w:rFonts w:ascii="Times New Roman" w:hAnsi="Times New Roman" w:cs="Times New Roman"/>
          <w:sz w:val="28"/>
          <w:szCs w:val="28"/>
        </w:rPr>
        <w:t xml:space="preserve">перелік документів, </w:t>
      </w:r>
      <w:r w:rsidRPr="00710BDA">
        <w:rPr>
          <w:rFonts w:ascii="Times New Roman" w:hAnsi="Times New Roman" w:cs="Times New Roman"/>
          <w:sz w:val="28"/>
          <w:szCs w:val="28"/>
        </w:rPr>
        <w:t xml:space="preserve">а також алгоритм реалізації </w:t>
      </w:r>
      <w:r w:rsidR="00D81926" w:rsidRPr="00710BDA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710BDA">
        <w:rPr>
          <w:rFonts w:ascii="Times New Roman" w:hAnsi="Times New Roman" w:cs="Times New Roman"/>
          <w:sz w:val="28"/>
          <w:szCs w:val="28"/>
        </w:rPr>
        <w:t xml:space="preserve">визначено Порядком реалізації експериментального проекту, затвердженим постановою Кабінету Міністрів України від 06.08.2024 № 888 </w:t>
      </w:r>
      <w:hyperlink r:id="rId5" w:anchor="Text" w:history="1">
        <w:r w:rsidRPr="00710BDA">
          <w:rPr>
            <w:rStyle w:val="ae"/>
            <w:rFonts w:ascii="Times New Roman" w:hAnsi="Times New Roman" w:cs="Times New Roman"/>
            <w:sz w:val="28"/>
            <w:szCs w:val="28"/>
          </w:rPr>
          <w:t>https://zakon.rada.gov.ua/laws/show/888-2024-%D0%BF#Text</w:t>
        </w:r>
      </w:hyperlink>
      <w:r w:rsidRPr="00710B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C3D51" w14:textId="77777777" w:rsidR="001A1B4C" w:rsidRPr="00710BDA" w:rsidRDefault="001A1B4C" w:rsidP="001A1B4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C8E8891" w14:textId="0A18EC22" w:rsidR="00614938" w:rsidRPr="00726C7E" w:rsidRDefault="00614938" w:rsidP="00726C7E">
      <w:pPr>
        <w:spacing w:after="0" w:line="240" w:lineRule="auto"/>
        <w:ind w:left="360"/>
        <w:jc w:val="both"/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10BDA">
        <w:rPr>
          <w:rFonts w:ascii="Times New Roman" w:hAnsi="Times New Roman" w:cs="Times New Roman"/>
          <w:sz w:val="28"/>
          <w:szCs w:val="28"/>
        </w:rPr>
        <w:t>Перелік нормативно-правових актів</w:t>
      </w:r>
      <w:r w:rsidR="00D81926" w:rsidRPr="00710BDA">
        <w:rPr>
          <w:rFonts w:ascii="Times New Roman" w:hAnsi="Times New Roman" w:cs="Times New Roman"/>
          <w:sz w:val="28"/>
          <w:szCs w:val="28"/>
        </w:rPr>
        <w:t>,</w:t>
      </w:r>
      <w:r w:rsidRPr="00710BDA">
        <w:rPr>
          <w:rFonts w:ascii="Times New Roman" w:hAnsi="Times New Roman" w:cs="Times New Roman"/>
          <w:sz w:val="28"/>
          <w:szCs w:val="28"/>
        </w:rPr>
        <w:t xml:space="preserve"> і</w:t>
      </w:r>
      <w:r w:rsidR="001A1B4C" w:rsidRPr="00710BDA">
        <w:rPr>
          <w:rFonts w:ascii="Times New Roman" w:hAnsi="Times New Roman" w:cs="Times New Roman"/>
          <w:sz w:val="28"/>
          <w:szCs w:val="28"/>
        </w:rPr>
        <w:t>нформацію</w:t>
      </w:r>
      <w:r w:rsidR="00D81926" w:rsidRPr="00710BDA">
        <w:rPr>
          <w:rFonts w:ascii="Times New Roman" w:hAnsi="Times New Roman" w:cs="Times New Roman"/>
          <w:sz w:val="28"/>
          <w:szCs w:val="28"/>
        </w:rPr>
        <w:t xml:space="preserve"> та документи</w:t>
      </w:r>
      <w:r w:rsidR="001A1B4C" w:rsidRPr="00710BDA">
        <w:rPr>
          <w:rFonts w:ascii="Times New Roman" w:hAnsi="Times New Roman" w:cs="Times New Roman"/>
          <w:sz w:val="28"/>
          <w:szCs w:val="28"/>
        </w:rPr>
        <w:t xml:space="preserve"> </w:t>
      </w:r>
      <w:r w:rsidR="00D81926" w:rsidRPr="00710BDA">
        <w:rPr>
          <w:rFonts w:ascii="Times New Roman" w:hAnsi="Times New Roman" w:cs="Times New Roman"/>
          <w:sz w:val="28"/>
          <w:szCs w:val="28"/>
        </w:rPr>
        <w:t xml:space="preserve">щодо </w:t>
      </w:r>
      <w:r w:rsidR="001A1B4C" w:rsidRPr="00710BDA">
        <w:rPr>
          <w:rFonts w:ascii="Times New Roman" w:hAnsi="Times New Roman" w:cs="Times New Roman"/>
          <w:sz w:val="28"/>
          <w:szCs w:val="28"/>
        </w:rPr>
        <w:t>експериментальн</w:t>
      </w:r>
      <w:r w:rsidR="00D81926" w:rsidRPr="00710BDA">
        <w:rPr>
          <w:rFonts w:ascii="Times New Roman" w:hAnsi="Times New Roman" w:cs="Times New Roman"/>
          <w:sz w:val="28"/>
          <w:szCs w:val="28"/>
        </w:rPr>
        <w:t>ого</w:t>
      </w:r>
      <w:r w:rsidR="001A1B4C" w:rsidRPr="00710BD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81926" w:rsidRPr="00710BDA">
        <w:rPr>
          <w:rFonts w:ascii="Times New Roman" w:hAnsi="Times New Roman" w:cs="Times New Roman"/>
          <w:sz w:val="28"/>
          <w:szCs w:val="28"/>
        </w:rPr>
        <w:t>у</w:t>
      </w:r>
      <w:r w:rsidR="001A1B4C" w:rsidRPr="00710BDA">
        <w:rPr>
          <w:rFonts w:ascii="Times New Roman" w:hAnsi="Times New Roman" w:cs="Times New Roman"/>
          <w:sz w:val="28"/>
          <w:szCs w:val="28"/>
        </w:rPr>
        <w:t xml:space="preserve"> розміщено на офіційному вебсайті Фонду в рубриці </w:t>
      </w:r>
      <w:r w:rsidR="001A1B4C"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Реалізація пілотних проектів щодо закупівлі соцпослуг </w:t>
      </w:r>
      <w:r w:rsidRPr="00710BDA">
        <w:rPr>
          <w:rFonts w:ascii="Times New Roman" w:hAnsi="Times New Roman" w:cs="Times New Roman"/>
          <w:sz w:val="28"/>
          <w:szCs w:val="28"/>
        </w:rPr>
        <w:t xml:space="preserve">в підрубриці 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Соціальна послуга стаціонарного догляду та підтриманого проживання </w:t>
      </w:r>
      <w:r w:rsidRPr="00710BDA">
        <w:rPr>
          <w:rFonts w:ascii="Times New Roman" w:hAnsi="Times New Roman" w:cs="Times New Roman"/>
          <w:sz w:val="28"/>
          <w:szCs w:val="28"/>
        </w:rPr>
        <w:t xml:space="preserve">за </w:t>
      </w:r>
      <w:r w:rsidRPr="00710BDA">
        <w:rPr>
          <w:rFonts w:ascii="Times New Roman" w:hAnsi="Times New Roman" w:cs="Times New Roman"/>
          <w:sz w:val="28"/>
          <w:szCs w:val="28"/>
        </w:rPr>
        <w:lastRenderedPageBreak/>
        <w:t>посиланням:</w:t>
      </w:r>
      <w:hyperlink r:id="rId6" w:history="1">
        <w:r w:rsidR="006C3ABF" w:rsidRPr="006739BE">
          <w:rPr>
            <w:rStyle w:val="ae"/>
            <w:rFonts w:ascii="Times New Roman" w:hAnsi="Times New Roman" w:cs="Times New Roman"/>
            <w:sz w:val="28"/>
            <w:szCs w:val="28"/>
          </w:rPr>
          <w:t>https://www.ispf.gov.ua/diyalnist/realizaciya-pilotnih-proektiv-shchodo-zakupivli-socposlug/socialna-posluga-stacionarnogo-doglyadu-ta-pidtrimanogo-prozhivannya240812</w:t>
        </w:r>
      </w:hyperlink>
    </w:p>
    <w:p w14:paraId="042CBC46" w14:textId="77777777" w:rsidR="00CA22D3" w:rsidRPr="00710BDA" w:rsidRDefault="00CA22D3" w:rsidP="00710BDA">
      <w:pPr>
        <w:spacing w:after="0" w:line="240" w:lineRule="auto"/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DDE12" w14:textId="7148CA4D" w:rsidR="00CA22D3" w:rsidRPr="00710BDA" w:rsidRDefault="00710BDA" w:rsidP="00710BD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</w:pPr>
      <w:r w:rsidRPr="00710BDA">
        <w:rPr>
          <w:rFonts w:ascii="Times New Roman" w:hAnsi="Times New Roman" w:cs="Times New Roman"/>
          <w:sz w:val="28"/>
          <w:szCs w:val="28"/>
        </w:rPr>
        <w:t xml:space="preserve">Надавачі соціальних послуг надсилають на поштову адресу/адресу електронної пошти Фонду </w:t>
      </w:r>
      <w:r w:rsidRPr="00710BDA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заяву</w:t>
      </w:r>
      <w:r w:rsidRPr="00710BDA">
        <w:rPr>
          <w:rFonts w:ascii="Times New Roman" w:hAnsi="Times New Roman" w:cs="Times New Roman"/>
          <w:sz w:val="28"/>
          <w:szCs w:val="28"/>
        </w:rPr>
        <w:t xml:space="preserve"> про участь в експериментальному проекті за формою, затвердженою Мінсоцполітики, та </w:t>
      </w:r>
      <w:r w:rsidRPr="00710BDA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 відповідності</w:t>
      </w:r>
      <w:r w:rsidR="006C3A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(виданий Нацсоцслужбою)</w:t>
      </w:r>
      <w:r w:rsidRPr="00710BDA">
        <w:rPr>
          <w:rFonts w:ascii="Times New Roman" w:hAnsi="Times New Roman" w:cs="Times New Roman"/>
          <w:sz w:val="28"/>
          <w:szCs w:val="28"/>
        </w:rPr>
        <w:t xml:space="preserve">. До заяви про участь в експериментальному проекті надавачі соціальних послуг додають </w:t>
      </w:r>
      <w:r w:rsidRPr="00710BDA">
        <w:rPr>
          <w:rFonts w:ascii="Times New Roman" w:hAnsi="Times New Roman" w:cs="Times New Roman"/>
          <w:b/>
          <w:bCs/>
          <w:sz w:val="28"/>
          <w:szCs w:val="28"/>
        </w:rPr>
        <w:t>документи, що підтверджують наявність POS-терміналів</w:t>
      </w:r>
      <w:r w:rsidR="006C3ABF">
        <w:rPr>
          <w:rFonts w:ascii="Times New Roman" w:hAnsi="Times New Roman" w:cs="Times New Roman"/>
          <w:b/>
          <w:bCs/>
          <w:sz w:val="28"/>
          <w:szCs w:val="28"/>
        </w:rPr>
        <w:t xml:space="preserve"> (договір, додатки до нього</w:t>
      </w:r>
      <w:r w:rsidR="007361FD" w:rsidRPr="007361F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C3ABF" w:rsidRPr="007361FD">
        <w:rPr>
          <w:rFonts w:ascii="Times New Roman" w:hAnsi="Times New Roman" w:cs="Times New Roman"/>
          <w:b/>
          <w:bCs/>
          <w:sz w:val="28"/>
          <w:szCs w:val="28"/>
        </w:rPr>
        <w:t xml:space="preserve"> копію фіскального чеку</w:t>
      </w:r>
      <w:r w:rsidR="002C0AF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="002C0AF6">
        <w:rPr>
          <w:rFonts w:ascii="Times New Roman" w:hAnsi="Times New Roman" w:cs="Times New Roman"/>
          <w:b/>
          <w:bCs/>
          <w:sz w:val="28"/>
          <w:szCs w:val="28"/>
          <w:lang w:val="en-US"/>
        </w:rPr>
        <w:t>ID</w:t>
      </w:r>
      <w:r w:rsidR="002C0AF6">
        <w:rPr>
          <w:rFonts w:ascii="Times New Roman" w:hAnsi="Times New Roman" w:cs="Times New Roman"/>
          <w:b/>
          <w:bCs/>
          <w:sz w:val="28"/>
          <w:szCs w:val="28"/>
        </w:rPr>
        <w:t xml:space="preserve"> код терміналу</w:t>
      </w:r>
      <w:r w:rsidR="007361F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361FD" w:rsidRPr="007361FD">
        <w:rPr>
          <w:rFonts w:ascii="Times New Roman" w:hAnsi="Times New Roman" w:cs="Times New Roman"/>
          <w:b/>
          <w:bCs/>
          <w:sz w:val="28"/>
          <w:szCs w:val="28"/>
        </w:rPr>
        <w:t>ID</w:t>
      </w:r>
      <w:r w:rsidR="007361FD">
        <w:rPr>
          <w:rFonts w:ascii="Times New Roman" w:hAnsi="Times New Roman" w:cs="Times New Roman"/>
          <w:b/>
          <w:bCs/>
          <w:sz w:val="28"/>
          <w:szCs w:val="28"/>
        </w:rPr>
        <w:t xml:space="preserve"> ХХХХХХХХ </w:t>
      </w:r>
      <w:r w:rsidR="006C3AB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361F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10B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34BBB6" w14:textId="77777777" w:rsidR="00710BDA" w:rsidRPr="00710BDA" w:rsidRDefault="00710BDA" w:rsidP="00710BDA">
      <w:pPr>
        <w:pStyle w:val="Default"/>
        <w:jc w:val="both"/>
        <w:rPr>
          <w:b/>
          <w:bCs/>
          <w:sz w:val="28"/>
          <w:szCs w:val="28"/>
        </w:rPr>
      </w:pPr>
    </w:p>
    <w:p w14:paraId="0A8CB983" w14:textId="341B9CB9" w:rsidR="00576BB3" w:rsidRPr="00DD5E82" w:rsidRDefault="00710BDA" w:rsidP="00710BDA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</w:pPr>
      <w:r w:rsidRPr="00576BB3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>Документи подаються</w:t>
      </w: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 xml:space="preserve"> </w:t>
      </w:r>
      <w:r w:rsidR="00DD5E82" w:rsidRPr="00DD5E82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>разом із супровідним листом</w:t>
      </w:r>
      <w:r w:rsidR="001F5D2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  <w:t>:</w:t>
      </w:r>
    </w:p>
    <w:p w14:paraId="78925EEA" w14:textId="77777777" w:rsidR="00576BB3" w:rsidRDefault="00710BDA" w:rsidP="00710BDA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</w:pP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>в паперовій формі за підписом уповноваженої особи надавача соцпослуг за адресою: 04070, м. Київ, вул. Боричів Тік, буд. 28, 3 поверх, каб. 303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 xml:space="preserve"> </w:t>
      </w:r>
    </w:p>
    <w:p w14:paraId="29D33BF5" w14:textId="26EC829A" w:rsidR="00663022" w:rsidRPr="00710BDA" w:rsidRDefault="00710BDA" w:rsidP="0066302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>щодня з 9:00 до 18:00, час для обідньої перерви 13:00-13:45</w:t>
      </w:r>
    </w:p>
    <w:p w14:paraId="23FFC9C6" w14:textId="77777777" w:rsidR="00663022" w:rsidRDefault="00710BDA" w:rsidP="00710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</w:pP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та</w:t>
      </w:r>
      <w:r w:rsidR="00576BB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/або</w:t>
      </w: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 xml:space="preserve"> </w:t>
      </w:r>
    </w:p>
    <w:p w14:paraId="19D0EB89" w14:textId="27AFF2BB" w:rsidR="00614938" w:rsidRDefault="00710BDA" w:rsidP="00710BD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710BDA">
        <w:rPr>
          <w:rFonts w:ascii="Times New Roman" w:eastAsia="Times New Roman" w:hAnsi="Times New Roman" w:cs="Times New Roman"/>
          <w:bCs/>
          <w:kern w:val="0"/>
          <w:sz w:val="28"/>
          <w:szCs w:val="28"/>
          <w:lang w:val="uk" w:eastAsia="uk-UA"/>
          <w14:ligatures w14:val="none"/>
        </w:rPr>
        <w:t>електронною поштою з накладенням кваліфікованого електронного підпису (КЕП) на електронну адресу: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uk-UA"/>
          <w14:ligatures w14:val="none"/>
        </w:rPr>
        <w:t xml:space="preserve"> </w:t>
      </w:r>
      <w:hyperlink r:id="rId7" w:history="1">
        <w:r w:rsidR="002C0E02" w:rsidRPr="006739BE">
          <w:rPr>
            <w:rStyle w:val="ae"/>
            <w:rFonts w:ascii="Times New Roman" w:eastAsia="Times New Roman" w:hAnsi="Times New Roman" w:cs="Times New Roman"/>
            <w:bCs/>
            <w:kern w:val="0"/>
            <w:sz w:val="28"/>
            <w:szCs w:val="28"/>
            <w:lang w:val="en-US" w:eastAsia="uk-UA"/>
            <w14:ligatures w14:val="none"/>
          </w:rPr>
          <w:t>info@ispf.gov.ua</w:t>
        </w:r>
      </w:hyperlink>
      <w:r w:rsidR="002C0E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та </w:t>
      </w:r>
      <w:r w:rsidR="002C0E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>на адресу відділу</w:t>
      </w:r>
      <w:r w:rsidR="002C0E02" w:rsidRPr="002C0E02">
        <w:rPr>
          <w:rFonts w:ascii="Times New Roman" w:hAnsi="Times New Roman" w:cs="Times New Roman"/>
          <w:sz w:val="28"/>
          <w:szCs w:val="28"/>
        </w:rPr>
        <w:t xml:space="preserve"> </w:t>
      </w:r>
      <w:r w:rsidR="002C0E02" w:rsidRPr="00710BDA">
        <w:rPr>
          <w:rFonts w:ascii="Times New Roman" w:hAnsi="Times New Roman" w:cs="Times New Roman"/>
          <w:sz w:val="28"/>
          <w:szCs w:val="28"/>
        </w:rPr>
        <w:t>реалізації пілотних проектів щодо надання соціальних послуг для окремих категорій населення</w:t>
      </w:r>
      <w:r w:rsidR="002C0E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</w:t>
      </w:r>
      <w:hyperlink r:id="rId8" w:history="1">
        <w:r w:rsidR="002C0E02" w:rsidRPr="006739BE">
          <w:rPr>
            <w:rStyle w:val="ae"/>
            <w:rFonts w:ascii="Times New Roman" w:eastAsia="Times New Roman" w:hAnsi="Times New Roman" w:cs="Times New Roman"/>
            <w:bCs/>
            <w:kern w:val="0"/>
            <w:sz w:val="28"/>
            <w:szCs w:val="28"/>
            <w:lang w:eastAsia="uk-UA"/>
            <w14:ligatures w14:val="none"/>
          </w:rPr>
          <w:t>RVKryhan@ispf.gov.ua</w:t>
        </w:r>
      </w:hyperlink>
      <w:r w:rsidR="002C0E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2BEEE384" w14:textId="77777777" w:rsidR="00C750C0" w:rsidRPr="00710BDA" w:rsidRDefault="00C750C0" w:rsidP="00710BDA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59F717" w14:textId="15BCBFB0" w:rsidR="00614938" w:rsidRPr="00710BDA" w:rsidRDefault="00614938" w:rsidP="00D730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BDA">
        <w:rPr>
          <w:rFonts w:ascii="Times New Roman" w:hAnsi="Times New Roman" w:cs="Times New Roman"/>
          <w:b/>
          <w:bCs/>
          <w:sz w:val="28"/>
          <w:szCs w:val="28"/>
        </w:rPr>
        <w:t>Контакти для надання консультативної підтримки надавачам соціальних послуг:</w:t>
      </w:r>
    </w:p>
    <w:p w14:paraId="0340676C" w14:textId="05232A3C" w:rsidR="00614938" w:rsidRDefault="00614938" w:rsidP="001A1D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BDA">
        <w:rPr>
          <w:rFonts w:ascii="Times New Roman" w:hAnsi="Times New Roman" w:cs="Times New Roman"/>
          <w:i/>
          <w:iCs/>
          <w:sz w:val="28"/>
          <w:szCs w:val="28"/>
          <w:u w:val="single"/>
        </w:rPr>
        <w:t>Дудченко Людмила Григорівна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710BDA">
        <w:rPr>
          <w:rFonts w:ascii="Times New Roman" w:hAnsi="Times New Roman" w:cs="Times New Roman"/>
          <w:sz w:val="28"/>
          <w:szCs w:val="28"/>
        </w:rPr>
        <w:t xml:space="preserve">провідний економіст </w:t>
      </w:r>
      <w:bookmarkStart w:id="0" w:name="_Hlk184821962"/>
      <w:r w:rsidRPr="00710BDA">
        <w:rPr>
          <w:rFonts w:ascii="Times New Roman" w:hAnsi="Times New Roman" w:cs="Times New Roman"/>
          <w:sz w:val="28"/>
          <w:szCs w:val="28"/>
        </w:rPr>
        <w:t>відділу реалізації пілотних проектів щодо надання соціальних послуг для окремих категорій населення</w:t>
      </w:r>
      <w:bookmarkEnd w:id="0"/>
      <w:r w:rsidR="00CA22D3" w:rsidRPr="00710BDA">
        <w:rPr>
          <w:rFonts w:ascii="Times New Roman" w:hAnsi="Times New Roman" w:cs="Times New Roman"/>
          <w:sz w:val="28"/>
          <w:szCs w:val="28"/>
        </w:rPr>
        <w:t>, т</w:t>
      </w:r>
      <w:r w:rsidR="00CA22D3" w:rsidRPr="00710BDA">
        <w:rPr>
          <w:rFonts w:ascii="Times New Roman" w:hAnsi="Times New Roman" w:cs="Times New Roman"/>
          <w:i/>
          <w:iCs/>
          <w:sz w:val="28"/>
          <w:szCs w:val="28"/>
        </w:rPr>
        <w:t>ел:(044) 293-17-</w:t>
      </w:r>
      <w:r w:rsidR="00CE1DDB">
        <w:rPr>
          <w:rFonts w:ascii="Times New Roman" w:hAnsi="Times New Roman" w:cs="Times New Roman"/>
          <w:i/>
          <w:iCs/>
          <w:sz w:val="28"/>
          <w:szCs w:val="28"/>
        </w:rPr>
        <w:t>53</w:t>
      </w:r>
    </w:p>
    <w:p w14:paraId="7572BDAE" w14:textId="77777777" w:rsidR="00E76B65" w:rsidRPr="00710BDA" w:rsidRDefault="00E76B65" w:rsidP="001A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9A024" w14:textId="7FDC6A97" w:rsidR="00CA22D3" w:rsidRPr="00710BDA" w:rsidRDefault="00D81926" w:rsidP="001A1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BDA">
        <w:rPr>
          <w:rFonts w:ascii="Times New Roman" w:hAnsi="Times New Roman" w:cs="Times New Roman"/>
          <w:i/>
          <w:iCs/>
          <w:sz w:val="28"/>
          <w:szCs w:val="28"/>
          <w:u w:val="single"/>
        </w:rPr>
        <w:t>Ковальов Сергій Миколайович</w:t>
      </w: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710BDA">
        <w:rPr>
          <w:rFonts w:ascii="Times New Roman" w:hAnsi="Times New Roman" w:cs="Times New Roman"/>
          <w:sz w:val="28"/>
          <w:szCs w:val="28"/>
        </w:rPr>
        <w:t>провідний фахівець із соціальної роботи відділу реалізації пілотних проектів щодо надання соціальних послуг для окремих категорій населення</w:t>
      </w:r>
      <w:r w:rsidR="00CA22D3" w:rsidRPr="00710BDA">
        <w:rPr>
          <w:rFonts w:ascii="Times New Roman" w:hAnsi="Times New Roman" w:cs="Times New Roman"/>
          <w:sz w:val="28"/>
          <w:szCs w:val="28"/>
        </w:rPr>
        <w:t>, т</w:t>
      </w:r>
      <w:r w:rsidR="00CA22D3" w:rsidRPr="00710BDA">
        <w:rPr>
          <w:rFonts w:ascii="Times New Roman" w:hAnsi="Times New Roman" w:cs="Times New Roman"/>
          <w:i/>
          <w:iCs/>
          <w:sz w:val="28"/>
          <w:szCs w:val="28"/>
        </w:rPr>
        <w:t>ел:(044) 293-17-</w:t>
      </w:r>
      <w:r w:rsidR="00CE1DDB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CA22D3" w:rsidRPr="00710BDA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098C55F0" w14:textId="282156C1" w:rsidR="00614938" w:rsidRPr="00710BDA" w:rsidRDefault="00614938" w:rsidP="0061493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915C7D" w14:textId="77777777" w:rsidR="00614938" w:rsidRPr="00710BDA" w:rsidRDefault="00614938" w:rsidP="00614938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190963" w14:textId="03491B0E" w:rsidR="00614938" w:rsidRPr="00710BDA" w:rsidRDefault="00614938" w:rsidP="00CA22D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0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614938" w:rsidRPr="00710B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6555"/>
    <w:multiLevelType w:val="hybridMultilevel"/>
    <w:tmpl w:val="89FE4D06"/>
    <w:lvl w:ilvl="0" w:tplc="272C4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EC"/>
    <w:rsid w:val="000013A2"/>
    <w:rsid w:val="001A1B4C"/>
    <w:rsid w:val="001A1D39"/>
    <w:rsid w:val="001F5D26"/>
    <w:rsid w:val="00277EBC"/>
    <w:rsid w:val="002C0AF6"/>
    <w:rsid w:val="002C0E02"/>
    <w:rsid w:val="0032694F"/>
    <w:rsid w:val="003461A0"/>
    <w:rsid w:val="003F2A00"/>
    <w:rsid w:val="0040769C"/>
    <w:rsid w:val="004A180B"/>
    <w:rsid w:val="00576BB3"/>
    <w:rsid w:val="0058794F"/>
    <w:rsid w:val="00614938"/>
    <w:rsid w:val="00663022"/>
    <w:rsid w:val="006C3ABF"/>
    <w:rsid w:val="00710BDA"/>
    <w:rsid w:val="00726C7E"/>
    <w:rsid w:val="007361FD"/>
    <w:rsid w:val="00743B36"/>
    <w:rsid w:val="0075074F"/>
    <w:rsid w:val="008072EC"/>
    <w:rsid w:val="008771C3"/>
    <w:rsid w:val="00BD0BAD"/>
    <w:rsid w:val="00C750C0"/>
    <w:rsid w:val="00C8535F"/>
    <w:rsid w:val="00CA22D3"/>
    <w:rsid w:val="00CD2F9D"/>
    <w:rsid w:val="00CE1DDB"/>
    <w:rsid w:val="00D131CA"/>
    <w:rsid w:val="00D730E7"/>
    <w:rsid w:val="00D771A8"/>
    <w:rsid w:val="00D81926"/>
    <w:rsid w:val="00DD188E"/>
    <w:rsid w:val="00DD5E82"/>
    <w:rsid w:val="00E6678C"/>
    <w:rsid w:val="00E7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D6B9"/>
  <w15:chartTrackingRefBased/>
  <w15:docId w15:val="{76FBCF60-E029-46F7-A5F0-ED471E97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2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2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2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72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72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72E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72E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72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72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72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72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7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7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7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7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2E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2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72E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8072EC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A1B4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A1B4C"/>
    <w:rPr>
      <w:color w:val="605E5C"/>
      <w:shd w:val="clear" w:color="auto" w:fill="E1DFDD"/>
    </w:rPr>
  </w:style>
  <w:style w:type="paragraph" w:customStyle="1" w:styleId="Default">
    <w:name w:val="Default"/>
    <w:rsid w:val="00710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E66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Kryhan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pf.gov.ua/diyalnist/realizaciya-pilotnih-proektiv-shchodo-zakupivli-socposlug/socialna-posluga-stacionarnogo-doglyadu-ta-pidtrimanogo-prozhivannya240812" TargetMode="External"/><Relationship Id="rId5" Type="http://schemas.openxmlformats.org/officeDocument/2006/relationships/hyperlink" Target="https://zakon.rada.gov.ua/laws/show/888-2024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Бевз Роман Леонідович</dc:creator>
  <cp:keywords/>
  <dc:description/>
  <cp:lastModifiedBy>Ковальов Сергій Миколайович</cp:lastModifiedBy>
  <cp:revision>28</cp:revision>
  <dcterms:created xsi:type="dcterms:W3CDTF">2024-12-11T13:12:00Z</dcterms:created>
  <dcterms:modified xsi:type="dcterms:W3CDTF">2024-12-30T09:38:00Z</dcterms:modified>
</cp:coreProperties>
</file>