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CC4A3C" w14:textId="77777777" w:rsidR="00904F67" w:rsidRDefault="00904F67" w:rsidP="00904F67">
      <w:pPr>
        <w:pStyle w:val="a4"/>
        <w:jc w:val="center"/>
      </w:pPr>
      <w:r>
        <w:rPr>
          <w:noProof/>
        </w:rPr>
        <w:drawing>
          <wp:inline distT="0" distB="0" distL="0" distR="0" wp14:anchorId="6548A0E8" wp14:editId="4D5320AC">
            <wp:extent cx="3057525" cy="2838450"/>
            <wp:effectExtent l="0" t="0" r="9525" b="0"/>
            <wp:docPr id="2" name="Рисунок 1" descr="Зображення, що містить Графіка, картинки, Барвистість, коло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Зображення, що містить Графіка, картинки, Барвистість, коло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30A4B" w14:textId="2E03A03F" w:rsidR="00BF37BA" w:rsidRPr="001A3EC4" w:rsidRDefault="00BF37BA" w:rsidP="00BD1135">
      <w:pPr>
        <w:spacing w:before="100" w:beforeAutospacing="1" w:after="100" w:afterAutospacing="1"/>
        <w:jc w:val="center"/>
        <w:rPr>
          <w:rFonts w:ascii="Times New Roman" w:hAnsi="Times New Roman"/>
          <w:noProof/>
          <w:sz w:val="24"/>
          <w:szCs w:val="24"/>
          <w:highlight w:val="yellow"/>
          <w:lang w:eastAsia="uk-UA"/>
        </w:rPr>
      </w:pPr>
    </w:p>
    <w:p w14:paraId="41E337F1" w14:textId="77777777" w:rsidR="00FA1DF4" w:rsidRDefault="00904F67" w:rsidP="00904F67">
      <w:pPr>
        <w:keepNext/>
        <w:shd w:val="clear" w:color="auto" w:fill="FFFFFF"/>
        <w:spacing w:line="360" w:lineRule="auto"/>
        <w:ind w:left="705"/>
        <w:jc w:val="center"/>
        <w:rPr>
          <w:rFonts w:ascii="Times New Roman" w:hAnsi="Times New Roman"/>
          <w:b/>
          <w:bCs/>
          <w:sz w:val="28"/>
          <w:szCs w:val="28"/>
          <w:lang w:eastAsia="uk-UA"/>
        </w:rPr>
      </w:pPr>
      <w:r w:rsidRPr="00904F67">
        <w:rPr>
          <w:rFonts w:ascii="Times New Roman" w:hAnsi="Times New Roman"/>
          <w:b/>
          <w:bCs/>
          <w:sz w:val="28"/>
          <w:szCs w:val="28"/>
          <w:lang w:eastAsia="uk-UA"/>
        </w:rPr>
        <w:t xml:space="preserve">Всеукраїнська громадська організація інвалідів </w:t>
      </w:r>
    </w:p>
    <w:p w14:paraId="048185F5" w14:textId="547905E0" w:rsidR="00904F67" w:rsidRDefault="00904F67" w:rsidP="00904F67">
      <w:pPr>
        <w:keepNext/>
        <w:shd w:val="clear" w:color="auto" w:fill="FFFFFF"/>
        <w:spacing w:line="360" w:lineRule="auto"/>
        <w:ind w:left="705"/>
        <w:jc w:val="center"/>
        <w:rPr>
          <w:rFonts w:ascii="Times New Roman" w:hAnsi="Times New Roman"/>
          <w:b/>
          <w:bCs/>
          <w:sz w:val="28"/>
          <w:szCs w:val="28"/>
          <w:lang w:eastAsia="uk-UA"/>
        </w:rPr>
      </w:pPr>
      <w:r w:rsidRPr="00904F67">
        <w:rPr>
          <w:rFonts w:ascii="Times New Roman" w:hAnsi="Times New Roman"/>
          <w:b/>
          <w:bCs/>
          <w:sz w:val="28"/>
          <w:szCs w:val="28"/>
          <w:lang w:eastAsia="uk-UA"/>
        </w:rPr>
        <w:t xml:space="preserve">«Творче об'єднання дітей і молоді з фізичними обмеженнями» </w:t>
      </w:r>
    </w:p>
    <w:p w14:paraId="76CC986C" w14:textId="22006724" w:rsidR="00904F67" w:rsidRDefault="00904F67" w:rsidP="00904F67">
      <w:pPr>
        <w:keepNext/>
        <w:shd w:val="clear" w:color="auto" w:fill="FFFFFF"/>
        <w:spacing w:line="360" w:lineRule="auto"/>
        <w:ind w:left="705"/>
        <w:jc w:val="center"/>
        <w:rPr>
          <w:rFonts w:ascii="Times New Roman" w:hAnsi="Times New Roman"/>
          <w:b/>
          <w:bCs/>
          <w:sz w:val="28"/>
          <w:szCs w:val="28"/>
          <w:lang w:eastAsia="uk-UA"/>
        </w:rPr>
      </w:pPr>
      <w:r w:rsidRPr="00904F67">
        <w:rPr>
          <w:rFonts w:ascii="Times New Roman" w:hAnsi="Times New Roman"/>
          <w:b/>
          <w:bCs/>
          <w:sz w:val="28"/>
          <w:szCs w:val="28"/>
          <w:lang w:eastAsia="uk-UA"/>
        </w:rPr>
        <w:t>ВГОІ ТО ДІМФО</w:t>
      </w:r>
    </w:p>
    <w:p w14:paraId="5D2EAF58" w14:textId="756CD732" w:rsidR="00FB33F7" w:rsidRPr="00DC0C44" w:rsidRDefault="00207548" w:rsidP="00DC0C44">
      <w:pPr>
        <w:keepNext/>
        <w:shd w:val="clear" w:color="auto" w:fill="FFFFFF"/>
        <w:spacing w:line="360" w:lineRule="auto"/>
        <w:ind w:left="705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DC0C44">
        <w:rPr>
          <w:rFonts w:ascii="Times New Roman" w:hAnsi="Times New Roman"/>
          <w:b/>
          <w:sz w:val="24"/>
          <w:szCs w:val="24"/>
        </w:rPr>
        <w:t xml:space="preserve">Проект: </w:t>
      </w:r>
      <w:r w:rsidR="00904F67" w:rsidRPr="00904F67">
        <w:rPr>
          <w:rFonts w:ascii="Times New Roman" w:hAnsi="Times New Roman"/>
          <w:b/>
          <w:i/>
          <w:iCs/>
          <w:sz w:val="24"/>
          <w:szCs w:val="24"/>
        </w:rPr>
        <w:t>Арт-терапія в умовах воєнного стану</w:t>
      </w:r>
      <w:r w:rsidR="00FB33F7" w:rsidRPr="00DC0C44">
        <w:rPr>
          <w:rFonts w:ascii="Times New Roman" w:hAnsi="Times New Roman"/>
          <w:b/>
          <w:i/>
          <w:iCs/>
          <w:sz w:val="24"/>
          <w:szCs w:val="24"/>
        </w:rPr>
        <w:t>.</w:t>
      </w:r>
    </w:p>
    <w:p w14:paraId="470DA65F" w14:textId="77777777" w:rsidR="00DC0C44" w:rsidRPr="00DC0C44" w:rsidRDefault="003F4F81" w:rsidP="00DC0C44">
      <w:pPr>
        <w:keepNext/>
        <w:shd w:val="clear" w:color="auto" w:fill="FFFFFF"/>
        <w:spacing w:line="360" w:lineRule="auto"/>
        <w:ind w:left="705" w:right="566"/>
        <w:jc w:val="both"/>
        <w:rPr>
          <w:rFonts w:ascii="Times New Roman" w:hAnsi="Times New Roman"/>
          <w:bCs/>
          <w:sz w:val="24"/>
          <w:szCs w:val="24"/>
        </w:rPr>
      </w:pPr>
      <w:r w:rsidRPr="00DC0C44">
        <w:rPr>
          <w:rFonts w:ascii="Times New Roman" w:hAnsi="Times New Roman"/>
          <w:b/>
          <w:sz w:val="24"/>
          <w:szCs w:val="24"/>
        </w:rPr>
        <w:t>Пріоритетне завдання проекту:</w:t>
      </w:r>
      <w:r w:rsidRPr="00DC0C44">
        <w:rPr>
          <w:rFonts w:ascii="Times New Roman" w:hAnsi="Times New Roman"/>
          <w:bCs/>
          <w:sz w:val="24"/>
          <w:szCs w:val="24"/>
        </w:rPr>
        <w:t xml:space="preserve"> </w:t>
      </w:r>
      <w:r w:rsidR="00DC0C44" w:rsidRPr="00DC0C44">
        <w:rPr>
          <w:rFonts w:ascii="Times New Roman" w:hAnsi="Times New Roman"/>
          <w:bCs/>
          <w:sz w:val="24"/>
          <w:szCs w:val="24"/>
        </w:rPr>
        <w:t>Залучення та включення осіб з інвалідністю до місцевої спільноти</w:t>
      </w:r>
    </w:p>
    <w:p w14:paraId="6244E9CF" w14:textId="565E338A" w:rsidR="003F4F81" w:rsidRPr="00DC0C44" w:rsidRDefault="003F4F81" w:rsidP="00DC0C44">
      <w:pPr>
        <w:keepNext/>
        <w:shd w:val="clear" w:color="auto" w:fill="FFFFFF"/>
        <w:spacing w:line="360" w:lineRule="auto"/>
        <w:ind w:left="705" w:right="566"/>
        <w:jc w:val="both"/>
        <w:rPr>
          <w:rFonts w:ascii="Times New Roman" w:hAnsi="Times New Roman"/>
          <w:bCs/>
          <w:sz w:val="24"/>
          <w:szCs w:val="24"/>
        </w:rPr>
      </w:pPr>
      <w:r w:rsidRPr="00DC0C44">
        <w:rPr>
          <w:rFonts w:ascii="Times New Roman" w:hAnsi="Times New Roman"/>
          <w:b/>
          <w:sz w:val="24"/>
          <w:szCs w:val="24"/>
        </w:rPr>
        <w:t>Соціальна послуга:</w:t>
      </w:r>
      <w:r w:rsidRPr="00DC0C44">
        <w:rPr>
          <w:rFonts w:ascii="Times New Roman" w:hAnsi="Times New Roman"/>
          <w:bCs/>
          <w:sz w:val="24"/>
          <w:szCs w:val="24"/>
        </w:rPr>
        <w:t xml:space="preserve"> </w:t>
      </w:r>
      <w:r w:rsidR="00DC0C44" w:rsidRPr="00DC0C44">
        <w:rPr>
          <w:rFonts w:ascii="Times New Roman" w:hAnsi="Times New Roman"/>
          <w:bCs/>
          <w:sz w:val="24"/>
          <w:szCs w:val="24"/>
        </w:rPr>
        <w:t>013.0 соціальна адаптація</w:t>
      </w:r>
      <w:r w:rsidR="00DC0C44">
        <w:rPr>
          <w:rFonts w:ascii="Times New Roman" w:hAnsi="Times New Roman"/>
          <w:bCs/>
          <w:sz w:val="24"/>
          <w:szCs w:val="24"/>
        </w:rPr>
        <w:t>.</w:t>
      </w:r>
    </w:p>
    <w:p w14:paraId="6F0CCB77" w14:textId="29C16440" w:rsidR="00EA5FDB" w:rsidRDefault="00FB33F7" w:rsidP="00EA5FDB">
      <w:pPr>
        <w:pStyle w:val="a3"/>
        <w:ind w:left="709" w:right="566" w:firstLine="0"/>
        <w:jc w:val="both"/>
        <w:rPr>
          <w:rFonts w:ascii="Times New Roman" w:hAnsi="Times New Roman"/>
          <w:bCs/>
          <w:sz w:val="24"/>
          <w:szCs w:val="24"/>
        </w:rPr>
      </w:pPr>
      <w:r w:rsidRPr="00DC0C44">
        <w:rPr>
          <w:rFonts w:ascii="Times New Roman" w:hAnsi="Times New Roman"/>
          <w:b/>
          <w:sz w:val="24"/>
          <w:szCs w:val="24"/>
        </w:rPr>
        <w:t>Цільова аудиторія проекту</w:t>
      </w:r>
      <w:r w:rsidR="003F4F81" w:rsidRPr="00DC0C44">
        <w:rPr>
          <w:rFonts w:ascii="Times New Roman" w:hAnsi="Times New Roman"/>
          <w:b/>
          <w:sz w:val="24"/>
          <w:szCs w:val="24"/>
        </w:rPr>
        <w:t xml:space="preserve">: </w:t>
      </w:r>
      <w:r w:rsidR="00904F67">
        <w:rPr>
          <w:rFonts w:ascii="Times New Roman" w:hAnsi="Times New Roman"/>
          <w:bCs/>
          <w:sz w:val="24"/>
          <w:szCs w:val="24"/>
        </w:rPr>
        <w:t>особи з інвалідністю, керівники та представники осередків організації</w:t>
      </w:r>
      <w:r w:rsidR="00EA5FDB" w:rsidRPr="00EA5FDB">
        <w:rPr>
          <w:rFonts w:ascii="Times New Roman" w:hAnsi="Times New Roman"/>
          <w:bCs/>
          <w:sz w:val="24"/>
          <w:szCs w:val="24"/>
        </w:rPr>
        <w:t>.</w:t>
      </w:r>
    </w:p>
    <w:p w14:paraId="6004F0B7" w14:textId="692ED396" w:rsidR="00904F67" w:rsidRDefault="00FB33F7" w:rsidP="00904F67">
      <w:pPr>
        <w:pStyle w:val="a3"/>
        <w:ind w:left="709" w:right="566" w:firstLine="0"/>
        <w:jc w:val="both"/>
        <w:rPr>
          <w:rFonts w:ascii="Times New Roman" w:hAnsi="Times New Roman"/>
          <w:sz w:val="24"/>
          <w:szCs w:val="24"/>
        </w:rPr>
      </w:pPr>
      <w:r w:rsidRPr="00DC0C44">
        <w:rPr>
          <w:rFonts w:ascii="Times New Roman" w:hAnsi="Times New Roman"/>
          <w:b/>
          <w:sz w:val="24"/>
          <w:szCs w:val="24"/>
        </w:rPr>
        <w:t>Мета проекту</w:t>
      </w:r>
      <w:r w:rsidR="003F4F81" w:rsidRPr="00DC0C44">
        <w:rPr>
          <w:rFonts w:ascii="Times New Roman" w:hAnsi="Times New Roman"/>
          <w:b/>
          <w:sz w:val="24"/>
          <w:szCs w:val="24"/>
        </w:rPr>
        <w:t xml:space="preserve">: </w:t>
      </w:r>
      <w:r w:rsidR="00904F67" w:rsidRPr="00904F67">
        <w:rPr>
          <w:rFonts w:ascii="Times New Roman" w:hAnsi="Times New Roman"/>
          <w:sz w:val="24"/>
          <w:szCs w:val="24"/>
        </w:rPr>
        <w:t>залучення та включення осіб з інвалідністю до місцевої спільноти, соціальна адаптація осіб з інвалідністю, розкриття їх творчого потенціалу</w:t>
      </w:r>
      <w:r w:rsidR="00904F67">
        <w:rPr>
          <w:rFonts w:ascii="Times New Roman" w:hAnsi="Times New Roman"/>
          <w:sz w:val="24"/>
          <w:szCs w:val="24"/>
        </w:rPr>
        <w:t>.</w:t>
      </w:r>
      <w:r w:rsidR="00904F67" w:rsidRPr="00904F67">
        <w:rPr>
          <w:rFonts w:ascii="Times New Roman" w:hAnsi="Times New Roman"/>
          <w:sz w:val="24"/>
          <w:szCs w:val="24"/>
        </w:rPr>
        <w:t xml:space="preserve"> Передача та поширення досвіду роботи в місцевих осередках організації щодо використання методу арт-терапії як базового елементу адаптації у суспільстві осіб з інвалідністю.</w:t>
      </w:r>
    </w:p>
    <w:p w14:paraId="1A5D31A9" w14:textId="1E2F65E9" w:rsidR="00F95587" w:rsidRPr="00FA1DF4" w:rsidRDefault="003F4F81" w:rsidP="00904F67">
      <w:pPr>
        <w:pStyle w:val="a3"/>
        <w:ind w:left="709" w:right="566" w:firstLine="0"/>
        <w:jc w:val="both"/>
        <w:rPr>
          <w:rFonts w:ascii="Times New Roman" w:hAnsi="Times New Roman"/>
          <w:sz w:val="24"/>
          <w:szCs w:val="24"/>
        </w:rPr>
      </w:pPr>
      <w:r w:rsidRPr="00DC0C44">
        <w:rPr>
          <w:rFonts w:ascii="Times New Roman" w:hAnsi="Times New Roman"/>
          <w:b/>
          <w:sz w:val="24"/>
          <w:szCs w:val="24"/>
        </w:rPr>
        <w:t xml:space="preserve">Короткий опис проекту: </w:t>
      </w:r>
      <w:r w:rsidR="00904F67">
        <w:rPr>
          <w:rFonts w:ascii="Times New Roman" w:hAnsi="Times New Roman"/>
          <w:bCs/>
          <w:sz w:val="24"/>
          <w:szCs w:val="24"/>
        </w:rPr>
        <w:t xml:space="preserve">в рамках проекту для 30 учасників з 10 областей України будуть </w:t>
      </w:r>
      <w:r w:rsidR="00904F67" w:rsidRPr="00904F67">
        <w:rPr>
          <w:rFonts w:ascii="Times New Roman" w:hAnsi="Times New Roman"/>
          <w:sz w:val="24"/>
          <w:szCs w:val="24"/>
        </w:rPr>
        <w:t>проведен</w:t>
      </w:r>
      <w:r w:rsidR="00904F67">
        <w:rPr>
          <w:rFonts w:ascii="Times New Roman" w:hAnsi="Times New Roman"/>
          <w:sz w:val="24"/>
          <w:szCs w:val="24"/>
        </w:rPr>
        <w:t>і</w:t>
      </w:r>
      <w:r w:rsidR="00904F67" w:rsidRPr="00904F67">
        <w:rPr>
          <w:rFonts w:ascii="Times New Roman" w:hAnsi="Times New Roman"/>
          <w:sz w:val="24"/>
          <w:szCs w:val="24"/>
        </w:rPr>
        <w:t xml:space="preserve"> семінар</w:t>
      </w:r>
      <w:r w:rsidR="00904F67">
        <w:rPr>
          <w:rFonts w:ascii="Times New Roman" w:hAnsi="Times New Roman"/>
          <w:sz w:val="24"/>
          <w:szCs w:val="24"/>
        </w:rPr>
        <w:t>и</w:t>
      </w:r>
      <w:r w:rsidR="00904F67" w:rsidRPr="00904F67">
        <w:rPr>
          <w:rFonts w:ascii="Times New Roman" w:hAnsi="Times New Roman"/>
          <w:sz w:val="24"/>
          <w:szCs w:val="24"/>
        </w:rPr>
        <w:t>, тренінг</w:t>
      </w:r>
      <w:r w:rsidR="00904F67">
        <w:rPr>
          <w:rFonts w:ascii="Times New Roman" w:hAnsi="Times New Roman"/>
          <w:sz w:val="24"/>
          <w:szCs w:val="24"/>
        </w:rPr>
        <w:t>и</w:t>
      </w:r>
      <w:r w:rsidR="00904F67" w:rsidRPr="00904F67">
        <w:rPr>
          <w:rFonts w:ascii="Times New Roman" w:hAnsi="Times New Roman"/>
          <w:sz w:val="24"/>
          <w:szCs w:val="24"/>
        </w:rPr>
        <w:t>, майстер-клас</w:t>
      </w:r>
      <w:r w:rsidR="00904F67">
        <w:rPr>
          <w:rFonts w:ascii="Times New Roman" w:hAnsi="Times New Roman"/>
          <w:sz w:val="24"/>
          <w:szCs w:val="24"/>
        </w:rPr>
        <w:t>и</w:t>
      </w:r>
      <w:r w:rsidR="00904F67" w:rsidRPr="00904F67">
        <w:rPr>
          <w:rFonts w:ascii="Times New Roman" w:hAnsi="Times New Roman"/>
          <w:sz w:val="24"/>
          <w:szCs w:val="24"/>
        </w:rPr>
        <w:t xml:space="preserve"> з образотворчого та декоративно-прикладного мистецтва для психічного та емоційного розвантаження осіб з інвалідністю</w:t>
      </w:r>
      <w:r w:rsidR="00904F67">
        <w:rPr>
          <w:rFonts w:ascii="Times New Roman" w:hAnsi="Times New Roman"/>
          <w:sz w:val="24"/>
          <w:szCs w:val="24"/>
        </w:rPr>
        <w:t xml:space="preserve"> </w:t>
      </w:r>
      <w:r w:rsidR="00904F67" w:rsidRPr="00904F67">
        <w:rPr>
          <w:rFonts w:ascii="Times New Roman" w:hAnsi="Times New Roman"/>
          <w:sz w:val="24"/>
          <w:szCs w:val="24"/>
        </w:rPr>
        <w:t>в умовах війни та воєнного стану.</w:t>
      </w:r>
      <w:r w:rsidR="00FA1DF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A1DF4">
        <w:rPr>
          <w:rFonts w:ascii="Times New Roman" w:hAnsi="Times New Roman"/>
          <w:sz w:val="24"/>
          <w:szCs w:val="24"/>
        </w:rPr>
        <w:t>Реалізація проекту сприятиме творчому розвитку дітей та молоді з інвалідністю, стабілізації емоційного та психологічному стану, розкриттю та розвитку творчого потенціалу, популяризації діяльності організації та вихованню толерантного ставлення до людей з інвалідністю.</w:t>
      </w:r>
    </w:p>
    <w:p w14:paraId="0CD87FA7" w14:textId="77777777" w:rsidR="00D5632A" w:rsidRDefault="00D5632A" w:rsidP="00E43562">
      <w:pPr>
        <w:pStyle w:val="a3"/>
        <w:spacing w:before="0"/>
        <w:ind w:right="539" w:firstLine="709"/>
        <w:jc w:val="both"/>
        <w:rPr>
          <w:rFonts w:ascii="Times New Roman" w:hAnsi="Times New Roman"/>
          <w:sz w:val="24"/>
          <w:szCs w:val="24"/>
        </w:rPr>
      </w:pPr>
    </w:p>
    <w:p w14:paraId="17B43213" w14:textId="67BCCE3C" w:rsidR="00D5632A" w:rsidRPr="00D5632A" w:rsidRDefault="00F95587" w:rsidP="00D5632A">
      <w:pPr>
        <w:pStyle w:val="a3"/>
        <w:spacing w:before="0"/>
        <w:ind w:right="539" w:firstLine="709"/>
        <w:jc w:val="both"/>
      </w:pPr>
      <w:r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D5632A" w:rsidRPr="00D5632A">
        <w:drawing>
          <wp:inline distT="0" distB="0" distL="0" distR="0" wp14:anchorId="53CA6C93" wp14:editId="618F9D31">
            <wp:extent cx="5940425" cy="3960495"/>
            <wp:effectExtent l="0" t="0" r="3175" b="1905"/>
            <wp:docPr id="1550406491" name="Рисунок 1" descr="Зображення, що містить Обличчя людини, особа, одежа, у приміщенні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406491" name="Рисунок 1" descr="Зображення, що містить Обличчя людини, особа, одежа, у приміщенні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72EFA" w14:textId="76F1C13D" w:rsidR="00570414" w:rsidRDefault="00570414" w:rsidP="00E43562">
      <w:pPr>
        <w:pStyle w:val="a3"/>
        <w:spacing w:before="0"/>
        <w:ind w:right="539" w:firstLine="709"/>
        <w:jc w:val="both"/>
        <w:rPr>
          <w:rFonts w:ascii="Times New Roman" w:hAnsi="Times New Roman"/>
          <w:sz w:val="24"/>
          <w:szCs w:val="24"/>
        </w:rPr>
      </w:pPr>
    </w:p>
    <w:p w14:paraId="2F65AE56" w14:textId="3EF13DA6" w:rsidR="00D5632A" w:rsidRPr="00D5632A" w:rsidRDefault="00D5632A" w:rsidP="00D5632A">
      <w:pPr>
        <w:pStyle w:val="a3"/>
        <w:spacing w:before="0"/>
        <w:ind w:right="539" w:firstLine="709"/>
        <w:rPr>
          <w:rFonts w:ascii="Times New Roman" w:hAnsi="Times New Roman"/>
          <w:sz w:val="24"/>
          <w:szCs w:val="24"/>
        </w:rPr>
      </w:pPr>
      <w:r w:rsidRPr="00D5632A">
        <w:rPr>
          <w:rFonts w:ascii="Times New Roman" w:hAnsi="Times New Roman"/>
          <w:sz w:val="24"/>
          <w:szCs w:val="24"/>
        </w:rPr>
        <w:drawing>
          <wp:inline distT="0" distB="0" distL="0" distR="0" wp14:anchorId="448EA53B" wp14:editId="56ED1D73">
            <wp:extent cx="5549900" cy="3960495"/>
            <wp:effectExtent l="0" t="0" r="0" b="1905"/>
            <wp:docPr id="1124707607" name="Рисунок 2" descr="Зображення, що містить одежа, у приміщенні, особа, стін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707607" name="Рисунок 2" descr="Зображення, що містить одежа, у приміщенні, особа, стіна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A5805" w14:textId="77777777" w:rsidR="00D5632A" w:rsidRDefault="00D5632A" w:rsidP="00E43562">
      <w:pPr>
        <w:pStyle w:val="a3"/>
        <w:spacing w:before="0"/>
        <w:ind w:right="539" w:firstLine="709"/>
        <w:jc w:val="both"/>
        <w:rPr>
          <w:rFonts w:ascii="Times New Roman" w:hAnsi="Times New Roman"/>
          <w:sz w:val="24"/>
          <w:szCs w:val="24"/>
        </w:rPr>
      </w:pPr>
    </w:p>
    <w:p w14:paraId="6CCA9946" w14:textId="01152E4F" w:rsidR="00D5632A" w:rsidRPr="00D5632A" w:rsidRDefault="00D5632A" w:rsidP="00D5632A">
      <w:pPr>
        <w:pStyle w:val="a3"/>
        <w:spacing w:before="0"/>
        <w:ind w:right="539" w:firstLine="709"/>
        <w:jc w:val="both"/>
        <w:rPr>
          <w:rFonts w:ascii="Times New Roman" w:hAnsi="Times New Roman"/>
          <w:sz w:val="24"/>
          <w:szCs w:val="24"/>
        </w:rPr>
      </w:pPr>
      <w:r w:rsidRPr="00D5632A">
        <w:rPr>
          <w:rFonts w:ascii="Times New Roman" w:hAnsi="Times New Roman"/>
          <w:sz w:val="24"/>
          <w:szCs w:val="24"/>
        </w:rPr>
        <w:lastRenderedPageBreak/>
        <w:drawing>
          <wp:inline distT="0" distB="0" distL="0" distR="0" wp14:anchorId="609FC80E" wp14:editId="44D91450">
            <wp:extent cx="5940425" cy="4798060"/>
            <wp:effectExtent l="0" t="0" r="3175" b="2540"/>
            <wp:docPr id="1853513463" name="Рисунок 3" descr="Зображення, що містить одежа, у приміщенні, особа, Навчання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513463" name="Рисунок 3" descr="Зображення, що містить одежа, у приміщенні, особа, Навчання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983AA" w14:textId="77777777" w:rsidR="00D5632A" w:rsidRPr="00E43562" w:rsidRDefault="00D5632A" w:rsidP="00E43562">
      <w:pPr>
        <w:pStyle w:val="a3"/>
        <w:spacing w:before="0"/>
        <w:ind w:right="539" w:firstLine="709"/>
        <w:jc w:val="both"/>
        <w:rPr>
          <w:rFonts w:ascii="Times New Roman" w:hAnsi="Times New Roman"/>
          <w:sz w:val="24"/>
          <w:szCs w:val="24"/>
        </w:rPr>
      </w:pPr>
    </w:p>
    <w:sectPr w:rsidR="00D5632A" w:rsidRPr="00E43562" w:rsidSect="004663F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854B9F" w14:textId="77777777" w:rsidR="00B55074" w:rsidRDefault="00B55074" w:rsidP="000636F8">
      <w:r>
        <w:separator/>
      </w:r>
    </w:p>
  </w:endnote>
  <w:endnote w:type="continuationSeparator" w:id="0">
    <w:p w14:paraId="7FF7B86E" w14:textId="77777777" w:rsidR="00B55074" w:rsidRDefault="00B55074" w:rsidP="00063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tiqua">
    <w:altName w:val="Arial"/>
    <w:charset w:val="00"/>
    <w:family w:val="swiss"/>
    <w:pitch w:val="variable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36AEFC" w14:textId="77777777" w:rsidR="00F95587" w:rsidRDefault="00F95587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4952AA" w14:textId="77777777" w:rsidR="00F95587" w:rsidRDefault="00F95587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AFE2DF" w14:textId="77777777" w:rsidR="00F95587" w:rsidRDefault="00F9558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82CCD4" w14:textId="77777777" w:rsidR="00B55074" w:rsidRDefault="00B55074" w:rsidP="000636F8">
      <w:r>
        <w:separator/>
      </w:r>
    </w:p>
  </w:footnote>
  <w:footnote w:type="continuationSeparator" w:id="0">
    <w:p w14:paraId="4DAB1EA8" w14:textId="77777777" w:rsidR="00B55074" w:rsidRDefault="00B55074" w:rsidP="000636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A56DDE" w14:textId="77777777" w:rsidR="00F95587" w:rsidRDefault="00F95587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025F6B" w14:textId="77777777" w:rsidR="00F95587" w:rsidRDefault="00F95587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91E9E1" w14:textId="77777777" w:rsidR="00F95587" w:rsidRDefault="00F95587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E32117"/>
    <w:multiLevelType w:val="hybridMultilevel"/>
    <w:tmpl w:val="FE686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5477D3"/>
    <w:multiLevelType w:val="hybridMultilevel"/>
    <w:tmpl w:val="3306C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6632305">
    <w:abstractNumId w:val="1"/>
  </w:num>
  <w:num w:numId="2" w16cid:durableId="5602870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3F7"/>
    <w:rsid w:val="000636F8"/>
    <w:rsid w:val="00087E79"/>
    <w:rsid w:val="00096ED9"/>
    <w:rsid w:val="00150DEB"/>
    <w:rsid w:val="0016448C"/>
    <w:rsid w:val="001A3EC4"/>
    <w:rsid w:val="001D77E4"/>
    <w:rsid w:val="001E7DF0"/>
    <w:rsid w:val="00202534"/>
    <w:rsid w:val="00207548"/>
    <w:rsid w:val="0024603B"/>
    <w:rsid w:val="003840FE"/>
    <w:rsid w:val="003A7F4A"/>
    <w:rsid w:val="003C563D"/>
    <w:rsid w:val="003D76FC"/>
    <w:rsid w:val="003F4F81"/>
    <w:rsid w:val="004059EB"/>
    <w:rsid w:val="004663F5"/>
    <w:rsid w:val="004B122E"/>
    <w:rsid w:val="005126FF"/>
    <w:rsid w:val="00570414"/>
    <w:rsid w:val="005D0955"/>
    <w:rsid w:val="005D0CD1"/>
    <w:rsid w:val="007F4F8A"/>
    <w:rsid w:val="00852533"/>
    <w:rsid w:val="00904630"/>
    <w:rsid w:val="00904F67"/>
    <w:rsid w:val="009C130A"/>
    <w:rsid w:val="009C5AD3"/>
    <w:rsid w:val="00A64FF4"/>
    <w:rsid w:val="00A7232C"/>
    <w:rsid w:val="00AE20C7"/>
    <w:rsid w:val="00B55074"/>
    <w:rsid w:val="00B84834"/>
    <w:rsid w:val="00BB4B73"/>
    <w:rsid w:val="00BD1135"/>
    <w:rsid w:val="00BF37BA"/>
    <w:rsid w:val="00C372E5"/>
    <w:rsid w:val="00C9353E"/>
    <w:rsid w:val="00D0593B"/>
    <w:rsid w:val="00D5632A"/>
    <w:rsid w:val="00DC0C44"/>
    <w:rsid w:val="00E43562"/>
    <w:rsid w:val="00EA5FDB"/>
    <w:rsid w:val="00EF0C12"/>
    <w:rsid w:val="00F41B54"/>
    <w:rsid w:val="00F95587"/>
    <w:rsid w:val="00FA1DF4"/>
    <w:rsid w:val="00FB33F7"/>
    <w:rsid w:val="00FC2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AA615"/>
  <w15:chartTrackingRefBased/>
  <w15:docId w15:val="{C491F2B9-7E00-4D54-ABB6-82D30D6C6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33F7"/>
    <w:pPr>
      <w:spacing w:after="0" w:line="240" w:lineRule="auto"/>
    </w:pPr>
    <w:rPr>
      <w:rFonts w:ascii="Antiqua" w:eastAsia="Times New Roman" w:hAnsi="Antiqua" w:cs="Times New Roman"/>
      <w:sz w:val="26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ормальний текст"/>
    <w:basedOn w:val="a"/>
    <w:qFormat/>
    <w:rsid w:val="00FB33F7"/>
    <w:pPr>
      <w:spacing w:before="120"/>
      <w:ind w:firstLine="567"/>
    </w:pPr>
  </w:style>
  <w:style w:type="paragraph" w:styleId="a4">
    <w:name w:val="Normal (Web)"/>
    <w:basedOn w:val="a"/>
    <w:uiPriority w:val="99"/>
    <w:unhideWhenUsed/>
    <w:rsid w:val="00FB33F7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uk-UA"/>
    </w:rPr>
  </w:style>
  <w:style w:type="paragraph" w:styleId="a5">
    <w:name w:val="List Paragraph"/>
    <w:basedOn w:val="a"/>
    <w:uiPriority w:val="34"/>
    <w:qFormat/>
    <w:rsid w:val="00BF37B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636F8"/>
    <w:pPr>
      <w:tabs>
        <w:tab w:val="center" w:pos="4819"/>
        <w:tab w:val="right" w:pos="9639"/>
      </w:tabs>
    </w:pPr>
  </w:style>
  <w:style w:type="character" w:customStyle="1" w:styleId="a7">
    <w:name w:val="Верхній колонтитул Знак"/>
    <w:basedOn w:val="a0"/>
    <w:link w:val="a6"/>
    <w:uiPriority w:val="99"/>
    <w:rsid w:val="000636F8"/>
    <w:rPr>
      <w:rFonts w:ascii="Antiqua" w:eastAsia="Times New Roman" w:hAnsi="Antiqua" w:cs="Times New Roman"/>
      <w:sz w:val="26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0636F8"/>
    <w:pPr>
      <w:tabs>
        <w:tab w:val="center" w:pos="4819"/>
        <w:tab w:val="right" w:pos="9639"/>
      </w:tabs>
    </w:pPr>
  </w:style>
  <w:style w:type="character" w:customStyle="1" w:styleId="a9">
    <w:name w:val="Нижній колонтитул Знак"/>
    <w:basedOn w:val="a0"/>
    <w:link w:val="a8"/>
    <w:uiPriority w:val="99"/>
    <w:rsid w:val="000636F8"/>
    <w:rPr>
      <w:rFonts w:ascii="Antiqua" w:eastAsia="Times New Roman" w:hAnsi="Antiqua" w:cs="Times New Roman"/>
      <w:sz w:val="26"/>
      <w:szCs w:val="20"/>
      <w:lang w:eastAsia="ru-RU"/>
    </w:rPr>
  </w:style>
  <w:style w:type="character" w:styleId="aa">
    <w:name w:val="Hyperlink"/>
    <w:basedOn w:val="a0"/>
    <w:uiPriority w:val="99"/>
    <w:unhideWhenUsed/>
    <w:rsid w:val="000636F8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5D09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7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5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5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2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778202-B7EB-4731-A0C1-8535479B9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3</Pages>
  <Words>826</Words>
  <Characters>472</Characters>
  <Application>Microsoft Office Word</Application>
  <DocSecurity>0</DocSecurity>
  <Lines>3</Lines>
  <Paragraphs>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Суворова Інна Олександрівна</dc:creator>
  <cp:keywords/>
  <dc:description/>
  <cp:lastModifiedBy>Бевз Роман Леонідович</cp:lastModifiedBy>
  <cp:revision>52</cp:revision>
  <dcterms:created xsi:type="dcterms:W3CDTF">2024-10-02T07:14:00Z</dcterms:created>
  <dcterms:modified xsi:type="dcterms:W3CDTF">2024-10-07T09:04:00Z</dcterms:modified>
</cp:coreProperties>
</file>